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E0" w:rsidRDefault="00704EE0" w:rsidP="00C42483">
      <w:pPr>
        <w:rPr>
          <w:rFonts w:ascii="Arial" w:hAnsi="Arial" w:cs="Arial"/>
          <w:sz w:val="21"/>
          <w:szCs w:val="21"/>
        </w:rPr>
      </w:pPr>
    </w:p>
    <w:p w:rsidR="005E6C79" w:rsidRDefault="005E6C79" w:rsidP="00C42483">
      <w:pPr>
        <w:rPr>
          <w:rFonts w:ascii="Arial" w:hAnsi="Arial" w:cs="Arial"/>
          <w:sz w:val="21"/>
          <w:szCs w:val="21"/>
        </w:rPr>
      </w:pPr>
    </w:p>
    <w:p w:rsidR="001F7408" w:rsidRPr="001F7408" w:rsidRDefault="001F7408" w:rsidP="001F7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1F7408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</w:rPr>
        <w:t>Tisková zpráva Film Europe Media Company</w:t>
      </w:r>
      <w:r w:rsidRPr="001F7408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</w:rPr>
        <w:tab/>
      </w:r>
      <w:r w:rsidRPr="001F7408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</w:rPr>
        <w:tab/>
      </w:r>
      <w:r w:rsidRPr="001F7408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</w:rPr>
        <w:tab/>
      </w:r>
      <w:r w:rsidRPr="001F7408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</w:rPr>
        <w:tab/>
        <w:t xml:space="preserve">    </w:t>
      </w:r>
      <w:r w:rsidRPr="001F7408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</w:rPr>
        <w:tab/>
        <w:t xml:space="preserve">      28. května 2017</w:t>
      </w:r>
    </w:p>
    <w:p w:rsidR="005E6C79" w:rsidRDefault="001F7408" w:rsidP="001F7408">
      <w:pPr>
        <w:rPr>
          <w:rFonts w:ascii="Arial" w:hAnsi="Arial" w:cs="Arial"/>
          <w:sz w:val="21"/>
          <w:szCs w:val="21"/>
        </w:rPr>
      </w:pPr>
      <w:r w:rsidRPr="001F7408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</w:rPr>
        <w:t>______________________________________________________________________________</w:t>
      </w:r>
      <w:r w:rsidRPr="001F7408">
        <w:rPr>
          <w:rFonts w:ascii="Arial" w:eastAsia="Times New Roman" w:hAnsi="Arial" w:cs="Arial"/>
          <w:b/>
          <w:bCs/>
          <w:bdr w:val="none" w:sz="0" w:space="0" w:color="auto"/>
          <w:shd w:val="clear" w:color="auto" w:fill="FFFFFF"/>
        </w:rPr>
        <w:t>__</w:t>
      </w:r>
    </w:p>
    <w:p w:rsidR="00C42483" w:rsidRPr="00C42483" w:rsidRDefault="00C42483" w:rsidP="00C42483">
      <w:pPr>
        <w:pStyle w:val="Normlnweb"/>
        <w:spacing w:before="0" w:beforeAutospacing="0" w:after="0" w:afterAutospacing="0" w:line="276" w:lineRule="auto"/>
        <w:jc w:val="center"/>
      </w:pPr>
      <w:r w:rsidRPr="00C42483">
        <w:rPr>
          <w:rFonts w:ascii="Arial" w:hAnsi="Arial" w:cs="Arial"/>
          <w:b/>
          <w:bCs/>
          <w:color w:val="382513"/>
          <w:shd w:val="clear" w:color="auto" w:fill="FFFFFF"/>
        </w:rPr>
        <w:t>Film Europe Media Company přiváží popáté do českých kin vítězný snímek Cannes 2017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 xml:space="preserve">Vítězný snímek Čtverec Rubena Östlunda a další čtyři oceněné filmy, které soutěžily na letošním ročníku mezinárodního filmového festivalu v Cannes, zakoupila Film Europe Media Company. Velkou cenu poroty si odnáší drama režiséra Robina Campilla 120 BPM, Cenu poroty film Nemilovaní Andreje Zvjaginceva a cenu za scénář společně Jorgos Lanthimos za horor Obětování posvátného jelena a režisérka Lynn Ramsey za thriller You Were Never Really Here. 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Vítězné snímky se představí na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>festivalu Be2Can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, který se bude konat od 4. do 10. října. Posléze se objeví v dalších kinech pod nově vzniklým distribučním labelem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>Be2Can Distribution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>, jehož posláním je nabízet pečlivě kurátorovanou kolekci nejlepších filmů z prestižních evropských festivalů po celý rok.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i/>
          <w:iCs/>
          <w:color w:val="382513"/>
          <w:sz w:val="20"/>
          <w:szCs w:val="20"/>
          <w:shd w:val="clear" w:color="auto" w:fill="FFFFFF"/>
        </w:rPr>
        <w:t>“Jubilejní 70. ročník je pro Film Europe Media Company úspěšný. Do hlavní soutěžní sekce bylo vybráno osm našich titulů, pět z nich získalo ocenění. Vítězný snímek Čtverec Robena Östlunda byl navíc právem oceněn Zlatou palmou. Ukazuje stav dnešní Evropy, která je bohatá, vyspělá, rozdělená a směsně smutná zároveň,”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 komentuje výsledky festivalu ředitel Film Europe Media Company Ivan Hronec.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Vítězný snímek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 xml:space="preserve">Čtverec 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>nepatřil mezi favority soutěže, přesto tato bystrá směsice vysokého konceptu a absurdní komedie o mezilidských vztazích a uměleckých institucích zarezonovala mezi porotou pod vedením Pedro Almodóvara. Švéd Ruben Östlund v něm nezaměnitelně propojuje přesně odpozorované všední situace, inteligentní provokace a metaforický obraz současné Evropy. V příběhu ambiciózního kurátora muzea moderního umění konfrontuje ironicky liberální hodnoty a nedostatek empatie.  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Velký rozruch na festivalu vzbudila prvotina francouzského režiséra Robina Campilla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>120 BPM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, která si odnáší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>Velkou cenu poroty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>. Hrdinové filmu jsou pařížští aktivisté, kteří se počátkem devadesátých let věnují osvětě AIDS formou nenásilné guerillové války. Navzdory těžké době, kdy bylo AIDS společensky vnímáno jako nemoc narkomanů a homosexuálů, se hnutí snaží informovat zcela bez předsudků. Campillo není ve filmovém světě nováčkem, je známý zejména jako scenárista vítězného snímku z Cannes 2008 – dramatu Mezi zdmi.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Poté, co za film Leviatan získal cenu za scénář, odváží si ruský filmař Andrej Zvjagincev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>Cenu poroty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 za tíživé drama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>Nemilovaní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>. V centru pozornosti stojí rozvádějící se manželský pár, který je tak fixovaný na své problémy a nové vztahy, že zcela přehlíží potřeby dvanáctiletého syna. Ve chvíli, kdy dítě beze stopy zmizí, jsou oba rodiče konfrontováni se svým sobectvím.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>Řecký provokatér Jorgos Lanthimos si za horor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 xml:space="preserve"> Obětování posvátného jelena 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(The Killing of a Sacred Deer) odnáší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>cenu za scénář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>. Nejslavnější představitel řecké divné vlny změnil žánr a po sérii černých komedií natočil nepředvídatelnou fúzi kubrickovského hororu a moderní variace antické tragédie, která je inspirovaná Euripidovou Ifigenií v Aulidě. V hlavních rolí září Colin Farrell, Nicole Kidman a objev festivalu, irský teenager Barry Keoghan.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382513"/>
          <w:sz w:val="20"/>
          <w:szCs w:val="20"/>
          <w:shd w:val="clear" w:color="auto" w:fill="FFFFFF"/>
        </w:rPr>
      </w:pP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382513"/>
          <w:sz w:val="20"/>
          <w:szCs w:val="20"/>
          <w:shd w:val="clear" w:color="auto" w:fill="FFFFFF"/>
        </w:rPr>
      </w:pP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382513"/>
          <w:sz w:val="20"/>
          <w:szCs w:val="20"/>
          <w:shd w:val="clear" w:color="auto" w:fill="FFFFFF"/>
        </w:rPr>
      </w:pP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382513"/>
          <w:sz w:val="20"/>
          <w:szCs w:val="20"/>
          <w:shd w:val="clear" w:color="auto" w:fill="FFFFFF"/>
        </w:rPr>
      </w:pP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382513"/>
          <w:sz w:val="20"/>
          <w:szCs w:val="20"/>
          <w:shd w:val="clear" w:color="auto" w:fill="FFFFFF"/>
        </w:rPr>
      </w:pP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Hned dvojí pocty se dostalo netrpělivě očekávanému návratu režisérky Lynn Ramsey, která v Cannes představila syrový thriller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>You Were Never Really Here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. Společně s Jorgosem Lanthimosem získala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>cenu za scénář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, porota navíc ocenila herce Joaquina Phoenixe. V neobyčejně brutálním expresionistickém filmu ztvárnil traumatizovaného válečného veterána, který se mstí obchodníkům s bílým masem. 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Všechny tyto snímky budou patřit k ozdobám festivalu Be2Can, který se letos koná od 4. - 10. října. </w:t>
      </w:r>
      <w:r>
        <w:rPr>
          <w:rFonts w:ascii="Arial" w:hAnsi="Arial" w:cs="Arial"/>
          <w:i/>
          <w:iCs/>
          <w:color w:val="382513"/>
          <w:sz w:val="20"/>
          <w:szCs w:val="20"/>
          <w:shd w:val="clear" w:color="auto" w:fill="FFFFFF"/>
        </w:rPr>
        <w:t xml:space="preserve">”Pokud bychom z letošního výběru měli vyzdvihnout naše osobní favority, nebyla by to největší jména jako Östlund, Ramseyová a další. Největší sílu jednoduše pohnout publikem letos prokázal Robin Campillo a jeho tepající drama 120 BPM, jeden z vrcholů festivalu. A druhý vrchol je docela nenápadný, ale o to podstatnější: </w:t>
      </w:r>
      <w:r>
        <w:rPr>
          <w:rFonts w:ascii="Arial" w:hAnsi="Arial" w:cs="Arial"/>
          <w:b/>
          <w:bCs/>
          <w:i/>
          <w:iCs/>
          <w:color w:val="382513"/>
          <w:sz w:val="20"/>
          <w:szCs w:val="20"/>
          <w:shd w:val="clear" w:color="auto" w:fill="FFFFFF"/>
        </w:rPr>
        <w:t xml:space="preserve">Western </w:t>
      </w:r>
      <w:r>
        <w:rPr>
          <w:rFonts w:ascii="Arial" w:hAnsi="Arial" w:cs="Arial"/>
          <w:i/>
          <w:iCs/>
          <w:color w:val="382513"/>
          <w:sz w:val="20"/>
          <w:szCs w:val="20"/>
          <w:shd w:val="clear" w:color="auto" w:fill="FFFFFF"/>
        </w:rPr>
        <w:t>Valesky Grisebach ze sekce Un Certain Regard, který nám okamžitě učaroval. Oč skromnější téma má, o to hlubší zážitek nabízí. Letošní program Be2Can bude každopádně jeden z nejnabitějších a bude v něm dost prostoru na kontroverze a nesouhlas. Ty k Be2Can prostě patří“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, říkají o oceněných snímcích dramaturgové festivalu Vít Schmarc a Aleš Stuchlý. 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Vedle vítězných filmů se pod hlavičkou Be2Can Distribution objeví v české distribuci i další tři filmy z hlavní soutěže. Ve snímku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 xml:space="preserve">Obávaný 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(Redoubtable) Michel Hazanavicius seznamuje s milostným příběhem slavného režiséra Jean-Luca Godarda a herečky Anne Wiazemsky. Čeští diváci se mohou také těšit na snímek běloruského solitéra Sergeje Loznici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>Krotká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 (A Gentle Creature). O romanci francouzského sochaře Augusta Rodina a umělkyně Camille Claudel je film Jacquese Doillona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 xml:space="preserve"> Rodin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>.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Vedle titulů z hlavní soutěže přiváží Film Europe Media Company tři snímky z vedlejších sekcí: zmíněné drama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 xml:space="preserve">Western 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o skupině německých dělníků v bulharském zapadákově, výstřední muzikál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 xml:space="preserve">Janička 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(Jeannette) Bruna Dumonta o mladičké Johance z Arku a zahajovací snímek letošního ročníku </w:t>
      </w:r>
      <w:r>
        <w:rPr>
          <w:rFonts w:ascii="Arial" w:hAnsi="Arial" w:cs="Arial"/>
          <w:b/>
          <w:bCs/>
          <w:color w:val="382513"/>
          <w:sz w:val="20"/>
          <w:szCs w:val="20"/>
          <w:shd w:val="clear" w:color="auto" w:fill="FFFFFF"/>
        </w:rPr>
        <w:t>Ismaelovy přízraky</w:t>
      </w: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 xml:space="preserve"> (Ismael's Ghosts) francouzského režiséra Arnauda Desplechina. </w:t>
      </w:r>
    </w:p>
    <w:p w:rsidR="00C42483" w:rsidRDefault="00C42483" w:rsidP="00C42483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1F7408" w:rsidRDefault="00C42483" w:rsidP="001F7408">
      <w:pPr>
        <w:pStyle w:val="Normlnweb"/>
        <w:pBdr>
          <w:bottom w:val="single" w:sz="12" w:space="1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color w:val="38251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82513"/>
          <w:sz w:val="20"/>
          <w:szCs w:val="20"/>
          <w:shd w:val="clear" w:color="auto" w:fill="FFFFFF"/>
        </w:rPr>
        <w:t>Všechny filmy uvede Film Europe Media Company a Be2Can Distribution do českých kin v průběhu podzimu a zimy 2017.  </w:t>
      </w:r>
      <w:bookmarkStart w:id="0" w:name="_GoBack"/>
      <w:bookmarkEnd w:id="0"/>
    </w:p>
    <w:p w:rsidR="001F7408" w:rsidRDefault="001F7408" w:rsidP="001F7408">
      <w:pPr>
        <w:pStyle w:val="Normlnweb"/>
        <w:spacing w:before="0" w:beforeAutospacing="0" w:after="0" w:afterAutospacing="0"/>
        <w:jc w:val="both"/>
      </w:pPr>
      <w:r>
        <w:t> </w:t>
      </w:r>
    </w:p>
    <w:p w:rsidR="001F7408" w:rsidRDefault="001F7408" w:rsidP="001F7408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Kontakt média:</w:t>
      </w:r>
    </w:p>
    <w:p w:rsidR="001F7408" w:rsidRDefault="001F7408" w:rsidP="001F7408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Adéla Brabcová - PR &amp; Marketing</w:t>
      </w:r>
    </w:p>
    <w:p w:rsidR="001F7408" w:rsidRDefault="001F7408" w:rsidP="001F7408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Film Europe, V Jámě 1, 110 00, Praha</w:t>
      </w:r>
    </w:p>
    <w:p w:rsidR="001F7408" w:rsidRDefault="001F7408" w:rsidP="001F7408">
      <w:pPr>
        <w:pStyle w:val="Normlnweb"/>
        <w:spacing w:before="0" w:beforeAutospacing="0" w:after="0" w:afterAutospacing="0"/>
        <w:jc w:val="both"/>
      </w:pPr>
      <w:hyperlink r:id="rId6" w:history="1">
        <w:r>
          <w:rPr>
            <w:rStyle w:val="Hypertextovodkaz"/>
            <w:rFonts w:ascii="Arial" w:hAnsi="Arial" w:cs="Arial"/>
            <w:color w:val="212121"/>
            <w:sz w:val="20"/>
            <w:szCs w:val="20"/>
            <w:shd w:val="clear" w:color="auto" w:fill="FFFFFF"/>
          </w:rPr>
          <w:t>adela.brabcova@filmeurope.cz</w:t>
        </w:r>
      </w:hyperlink>
    </w:p>
    <w:p w:rsidR="001F7408" w:rsidRDefault="001F7408" w:rsidP="001F7408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+420 608 745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485</w:t>
      </w:r>
    </w:p>
    <w:p w:rsidR="001F7408" w:rsidRDefault="001F7408" w:rsidP="00C4248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382513"/>
          <w:sz w:val="20"/>
          <w:szCs w:val="20"/>
          <w:shd w:val="clear" w:color="auto" w:fill="FFFFFF"/>
        </w:rPr>
      </w:pPr>
    </w:p>
    <w:p w:rsidR="001F7408" w:rsidRDefault="001F7408" w:rsidP="00C4248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382513"/>
          <w:sz w:val="20"/>
          <w:szCs w:val="20"/>
          <w:shd w:val="clear" w:color="auto" w:fill="FFFFFF"/>
        </w:rPr>
      </w:pPr>
    </w:p>
    <w:p w:rsidR="001F7408" w:rsidRDefault="001F7408" w:rsidP="00C42483">
      <w:pPr>
        <w:pStyle w:val="Normlnweb"/>
        <w:spacing w:before="0" w:beforeAutospacing="0" w:after="0" w:afterAutospacing="0" w:line="276" w:lineRule="auto"/>
        <w:jc w:val="both"/>
      </w:pPr>
    </w:p>
    <w:p w:rsidR="00812FA4" w:rsidRPr="00812FA4" w:rsidRDefault="00812FA4" w:rsidP="005E6C79">
      <w:pPr>
        <w:rPr>
          <w:rFonts w:ascii="Arial" w:hAnsi="Arial" w:cs="Arial"/>
          <w:sz w:val="21"/>
          <w:szCs w:val="21"/>
        </w:rPr>
      </w:pPr>
    </w:p>
    <w:sectPr w:rsidR="00812FA4" w:rsidRPr="00812FA4">
      <w:headerReference w:type="default" r:id="rId7"/>
      <w:footerReference w:type="default" r:id="rId8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08" w:rsidRDefault="00D27108">
      <w:pPr>
        <w:spacing w:after="0" w:line="240" w:lineRule="auto"/>
      </w:pPr>
      <w:r>
        <w:separator/>
      </w:r>
    </w:p>
  </w:endnote>
  <w:endnote w:type="continuationSeparator" w:id="0">
    <w:p w:rsidR="00D27108" w:rsidRDefault="00D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704E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08" w:rsidRDefault="00D27108">
      <w:pPr>
        <w:spacing w:after="0" w:line="240" w:lineRule="auto"/>
      </w:pPr>
      <w:r>
        <w:separator/>
      </w:r>
    </w:p>
  </w:footnote>
  <w:footnote w:type="continuationSeparator" w:id="0">
    <w:p w:rsidR="00D27108" w:rsidRDefault="00D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376E33">
    <w:pPr>
      <w:pStyle w:val="Zhlav"/>
      <w:tabs>
        <w:tab w:val="clear" w:pos="9072"/>
        <w:tab w:val="right" w:pos="9046"/>
      </w:tabs>
      <w:rPr>
        <w:b/>
        <w:bCs/>
        <w:sz w:val="56"/>
        <w:szCs w:val="5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44380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43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04EE0" w:rsidRDefault="00704EE0">
    <w:pPr>
      <w:pStyle w:val="Zhlav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0"/>
    <w:rsid w:val="001E406E"/>
    <w:rsid w:val="001F7408"/>
    <w:rsid w:val="00342EBF"/>
    <w:rsid w:val="00376E33"/>
    <w:rsid w:val="003B043F"/>
    <w:rsid w:val="004614CE"/>
    <w:rsid w:val="00494677"/>
    <w:rsid w:val="00550CB2"/>
    <w:rsid w:val="005E6C79"/>
    <w:rsid w:val="00625C5A"/>
    <w:rsid w:val="00680D8F"/>
    <w:rsid w:val="00704EE0"/>
    <w:rsid w:val="00714F63"/>
    <w:rsid w:val="00812FA4"/>
    <w:rsid w:val="009B44C5"/>
    <w:rsid w:val="00C42483"/>
    <w:rsid w:val="00CE03FC"/>
    <w:rsid w:val="00D27108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F882"/>
  <w15:docId w15:val="{2E59C6F1-4B3F-4EF2-8234-6CF9449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mezer">
    <w:name w:val="No Spacing"/>
    <w:uiPriority w:val="1"/>
    <w:qFormat/>
    <w:rsid w:val="00812FA4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Zmnka">
    <w:name w:val="Mention"/>
    <w:basedOn w:val="Standardnpsmoodstavce"/>
    <w:uiPriority w:val="99"/>
    <w:semiHidden/>
    <w:unhideWhenUsed/>
    <w:rsid w:val="00812FA4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5E6C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basedOn w:val="Standardnpsmoodstavce"/>
    <w:rsid w:val="001F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a.brabcova@filmeurop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Adéla Brabcová</cp:lastModifiedBy>
  <cp:revision>4</cp:revision>
  <dcterms:created xsi:type="dcterms:W3CDTF">2017-05-28T19:34:00Z</dcterms:created>
  <dcterms:modified xsi:type="dcterms:W3CDTF">2017-05-28T19:58:00Z</dcterms:modified>
</cp:coreProperties>
</file>