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66" w:rsidRDefault="00396766" w:rsidP="00DF4417">
      <w:pPr>
        <w:tabs>
          <w:tab w:val="left" w:pos="3300"/>
        </w:tabs>
        <w:ind w:left="-709"/>
      </w:pPr>
    </w:p>
    <w:p w:rsidR="00396766" w:rsidRDefault="00396766" w:rsidP="00DF4417">
      <w:pPr>
        <w:tabs>
          <w:tab w:val="left" w:pos="3300"/>
        </w:tabs>
        <w:ind w:left="-709"/>
      </w:pPr>
    </w:p>
    <w:p w:rsidR="00825A73" w:rsidRDefault="00825A73" w:rsidP="00DF4417">
      <w:pPr>
        <w:tabs>
          <w:tab w:val="left" w:pos="3300"/>
        </w:tabs>
        <w:ind w:left="-709"/>
      </w:pPr>
    </w:p>
    <w:p w:rsidR="0015401C" w:rsidRPr="0015401C" w:rsidRDefault="003F5C6D" w:rsidP="0015401C">
      <w:pPr>
        <w:jc w:val="center"/>
        <w:rPr>
          <w:rFonts w:ascii="Times New Roman" w:hAnsi="Times New Roman" w:cs="Times New Roman"/>
          <w:b/>
          <w:sz w:val="28"/>
        </w:rPr>
      </w:pPr>
      <w:r w:rsidRPr="0015401C">
        <w:rPr>
          <w:rFonts w:ascii="Times New Roman" w:hAnsi="Times New Roman" w:cs="Times New Roman"/>
          <w:b/>
          <w:sz w:val="28"/>
        </w:rPr>
        <w:t>Váno</w:t>
      </w:r>
      <w:r w:rsidR="00272E16">
        <w:rPr>
          <w:rFonts w:ascii="Times New Roman" w:hAnsi="Times New Roman" w:cs="Times New Roman"/>
          <w:b/>
          <w:sz w:val="28"/>
        </w:rPr>
        <w:t>ční kouzlo Anděla Páně 2 fungovalo</w:t>
      </w:r>
      <w:r w:rsidRPr="0015401C">
        <w:rPr>
          <w:rFonts w:ascii="Times New Roman" w:hAnsi="Times New Roman" w:cs="Times New Roman"/>
          <w:b/>
          <w:sz w:val="28"/>
        </w:rPr>
        <w:t xml:space="preserve"> i v období Velikonoc</w:t>
      </w:r>
      <w:r w:rsidR="0015401C" w:rsidRPr="0015401C">
        <w:rPr>
          <w:rFonts w:ascii="Times New Roman" w:hAnsi="Times New Roman" w:cs="Times New Roman"/>
          <w:b/>
          <w:sz w:val="28"/>
        </w:rPr>
        <w:t>.</w:t>
      </w:r>
    </w:p>
    <w:p w:rsidR="006A3825" w:rsidRPr="0015401C" w:rsidRDefault="0015401C" w:rsidP="0015401C">
      <w:pPr>
        <w:jc w:val="center"/>
        <w:rPr>
          <w:rFonts w:ascii="Times New Roman" w:hAnsi="Times New Roman" w:cs="Times New Roman"/>
          <w:b/>
          <w:sz w:val="28"/>
        </w:rPr>
      </w:pPr>
      <w:r w:rsidRPr="0015401C">
        <w:rPr>
          <w:rFonts w:ascii="Times New Roman" w:hAnsi="Times New Roman" w:cs="Times New Roman"/>
          <w:b/>
          <w:sz w:val="28"/>
        </w:rPr>
        <w:t>Z filmu je trhák i na DVD a na internetu</w:t>
      </w:r>
    </w:p>
    <w:p w:rsidR="003F5C6D" w:rsidRPr="0015401C" w:rsidRDefault="003F5C6D" w:rsidP="00223267">
      <w:pPr>
        <w:rPr>
          <w:rFonts w:ascii="Times New Roman" w:hAnsi="Times New Roman" w:cs="Times New Roman"/>
        </w:rPr>
      </w:pPr>
      <w:bookmarkStart w:id="0" w:name="_GoBack"/>
      <w:bookmarkEnd w:id="0"/>
    </w:p>
    <w:p w:rsidR="0015401C" w:rsidRDefault="0015401C" w:rsidP="00223267">
      <w:pPr>
        <w:rPr>
          <w:rFonts w:ascii="Times New Roman" w:hAnsi="Times New Roman" w:cs="Times New Roman"/>
        </w:rPr>
      </w:pPr>
    </w:p>
    <w:p w:rsidR="003F5C6D" w:rsidRPr="0015401C" w:rsidRDefault="003F5C6D" w:rsidP="00223267">
      <w:pPr>
        <w:rPr>
          <w:rFonts w:ascii="Times New Roman" w:hAnsi="Times New Roman" w:cs="Times New Roman"/>
        </w:rPr>
      </w:pPr>
      <w:r w:rsidRPr="0015401C">
        <w:rPr>
          <w:rFonts w:ascii="Times New Roman" w:hAnsi="Times New Roman" w:cs="Times New Roman"/>
        </w:rPr>
        <w:t>Premiéra komediálního hitu Anděl Páně 2 před Vánocemi vedla příběh anděla Petronela a čerta Uriáše</w:t>
      </w:r>
      <w:r w:rsidR="0015401C" w:rsidRPr="0015401C">
        <w:rPr>
          <w:rFonts w:ascii="Times New Roman" w:hAnsi="Times New Roman" w:cs="Times New Roman"/>
        </w:rPr>
        <w:t xml:space="preserve"> až</w:t>
      </w:r>
      <w:r w:rsidRPr="0015401C">
        <w:rPr>
          <w:rFonts w:ascii="Times New Roman" w:hAnsi="Times New Roman" w:cs="Times New Roman"/>
        </w:rPr>
        <w:t xml:space="preserve"> k rekordním výsledkům v kině. </w:t>
      </w:r>
      <w:r w:rsidR="009A2B32" w:rsidRPr="0015401C">
        <w:rPr>
          <w:rFonts w:ascii="Times New Roman" w:hAnsi="Times New Roman" w:cs="Times New Roman"/>
        </w:rPr>
        <w:t>Stejně rekordně</w:t>
      </w:r>
      <w:r w:rsidR="00B0795F" w:rsidRPr="0015401C">
        <w:rPr>
          <w:rFonts w:ascii="Times New Roman" w:hAnsi="Times New Roman" w:cs="Times New Roman"/>
        </w:rPr>
        <w:t xml:space="preserve"> se vyvíjí vydání filmu na DVD a do digitální distribuce v době Velikonoc. </w:t>
      </w:r>
    </w:p>
    <w:p w:rsidR="00B0795F" w:rsidRPr="0015401C" w:rsidRDefault="00B0795F" w:rsidP="00223267">
      <w:pPr>
        <w:rPr>
          <w:rFonts w:ascii="Times New Roman" w:hAnsi="Times New Roman" w:cs="Times New Roman"/>
        </w:rPr>
      </w:pPr>
    </w:p>
    <w:p w:rsidR="00B0795F" w:rsidRPr="0015401C" w:rsidRDefault="00B0795F" w:rsidP="00223267">
      <w:pPr>
        <w:rPr>
          <w:rFonts w:ascii="Times New Roman" w:hAnsi="Times New Roman" w:cs="Times New Roman"/>
        </w:rPr>
      </w:pPr>
      <w:r w:rsidRPr="0015401C">
        <w:rPr>
          <w:rFonts w:ascii="Times New Roman" w:hAnsi="Times New Roman" w:cs="Times New Roman"/>
        </w:rPr>
        <w:t>DVD Anděla Páně 2 vyšlo 5. dubna</w:t>
      </w:r>
      <w:r w:rsidR="0015401C" w:rsidRPr="0015401C">
        <w:rPr>
          <w:rFonts w:ascii="Times New Roman" w:hAnsi="Times New Roman" w:cs="Times New Roman"/>
        </w:rPr>
        <w:t>. P</w:t>
      </w:r>
      <w:r w:rsidR="009A2B32" w:rsidRPr="0015401C">
        <w:rPr>
          <w:rFonts w:ascii="Times New Roman" w:hAnsi="Times New Roman" w:cs="Times New Roman"/>
        </w:rPr>
        <w:t xml:space="preserve">ouhé </w:t>
      </w:r>
      <w:r w:rsidRPr="0015401C">
        <w:rPr>
          <w:rFonts w:ascii="Times New Roman" w:hAnsi="Times New Roman" w:cs="Times New Roman"/>
        </w:rPr>
        <w:t>tři týdny</w:t>
      </w:r>
      <w:r w:rsidR="0015401C" w:rsidRPr="0015401C">
        <w:rPr>
          <w:rFonts w:ascii="Times New Roman" w:hAnsi="Times New Roman" w:cs="Times New Roman"/>
        </w:rPr>
        <w:t xml:space="preserve"> po vydání se prodalo na 40</w:t>
      </w:r>
      <w:r w:rsidRPr="0015401C">
        <w:rPr>
          <w:rFonts w:ascii="Times New Roman" w:hAnsi="Times New Roman" w:cs="Times New Roman"/>
        </w:rPr>
        <w:t> 000 kusů, což znamená více než polovina celkového prvního nákladu filmu. „</w:t>
      </w:r>
      <w:r w:rsidRPr="0015401C">
        <w:rPr>
          <w:rFonts w:ascii="Times New Roman" w:hAnsi="Times New Roman" w:cs="Times New Roman"/>
          <w:i/>
        </w:rPr>
        <w:t>Hned během jednoho až dvou týdnů vyprodala řada obchodů své zásoby</w:t>
      </w:r>
      <w:r w:rsidR="009A2B32" w:rsidRPr="0015401C">
        <w:rPr>
          <w:rFonts w:ascii="Times New Roman" w:hAnsi="Times New Roman" w:cs="Times New Roman"/>
          <w:i/>
        </w:rPr>
        <w:t xml:space="preserve"> a posílala další objednávky</w:t>
      </w:r>
      <w:r w:rsidR="009A2B32" w:rsidRPr="0015401C">
        <w:rPr>
          <w:rFonts w:ascii="Times New Roman" w:hAnsi="Times New Roman" w:cs="Times New Roman"/>
        </w:rPr>
        <w:t xml:space="preserve">,“ říká spokojeně Martin Palán, ředitel </w:t>
      </w:r>
      <w:r w:rsidR="0015401C">
        <w:rPr>
          <w:rFonts w:ascii="Times New Roman" w:hAnsi="Times New Roman" w:cs="Times New Roman"/>
        </w:rPr>
        <w:t xml:space="preserve">společnosti </w:t>
      </w:r>
      <w:proofErr w:type="spellStart"/>
      <w:r w:rsidR="0015401C">
        <w:rPr>
          <w:rFonts w:ascii="Times New Roman" w:hAnsi="Times New Roman" w:cs="Times New Roman"/>
        </w:rPr>
        <w:t>Bontonfilm</w:t>
      </w:r>
      <w:proofErr w:type="spellEnd"/>
      <w:r w:rsidR="0015401C">
        <w:rPr>
          <w:rFonts w:ascii="Times New Roman" w:hAnsi="Times New Roman" w:cs="Times New Roman"/>
        </w:rPr>
        <w:t xml:space="preserve">, která film na disky a do VOD distribuce uvedla. </w:t>
      </w:r>
      <w:r w:rsidR="009A2B32" w:rsidRPr="0015401C">
        <w:rPr>
          <w:rFonts w:ascii="Times New Roman" w:hAnsi="Times New Roman" w:cs="Times New Roman"/>
        </w:rPr>
        <w:t xml:space="preserve"> </w:t>
      </w:r>
    </w:p>
    <w:p w:rsidR="009A2B32" w:rsidRPr="0015401C" w:rsidRDefault="009A2B32" w:rsidP="00223267">
      <w:pPr>
        <w:rPr>
          <w:rFonts w:ascii="Times New Roman" w:hAnsi="Times New Roman" w:cs="Times New Roman"/>
        </w:rPr>
      </w:pPr>
    </w:p>
    <w:p w:rsidR="003F5C6D" w:rsidRPr="0015401C" w:rsidRDefault="009A2B32" w:rsidP="003F5C6D">
      <w:pPr>
        <w:rPr>
          <w:rFonts w:ascii="Times New Roman" w:hAnsi="Times New Roman" w:cs="Times New Roman"/>
        </w:rPr>
      </w:pPr>
      <w:r w:rsidRPr="0015401C">
        <w:rPr>
          <w:rFonts w:ascii="Times New Roman" w:hAnsi="Times New Roman" w:cs="Times New Roman"/>
        </w:rPr>
        <w:t xml:space="preserve">Komedie Jiřího </w:t>
      </w:r>
      <w:proofErr w:type="spellStart"/>
      <w:r w:rsidRPr="0015401C">
        <w:rPr>
          <w:rFonts w:ascii="Times New Roman" w:hAnsi="Times New Roman" w:cs="Times New Roman"/>
        </w:rPr>
        <w:t>Stracha</w:t>
      </w:r>
      <w:proofErr w:type="spellEnd"/>
      <w:r w:rsidRPr="0015401C">
        <w:rPr>
          <w:rFonts w:ascii="Times New Roman" w:hAnsi="Times New Roman" w:cs="Times New Roman"/>
        </w:rPr>
        <w:t xml:space="preserve"> táhne diváky i v rozvíjející se digitální distribuci. Dva týdny po sobě byl </w:t>
      </w:r>
      <w:r w:rsidR="0091476D">
        <w:rPr>
          <w:rFonts w:ascii="Times New Roman" w:hAnsi="Times New Roman" w:cs="Times New Roman"/>
        </w:rPr>
        <w:t xml:space="preserve">Anděl Páně 2 </w:t>
      </w:r>
      <w:r w:rsidRPr="0015401C">
        <w:rPr>
          <w:rFonts w:ascii="Times New Roman" w:hAnsi="Times New Roman" w:cs="Times New Roman"/>
        </w:rPr>
        <w:t>n</w:t>
      </w:r>
      <w:r w:rsidR="0015401C">
        <w:rPr>
          <w:rFonts w:ascii="Times New Roman" w:hAnsi="Times New Roman" w:cs="Times New Roman"/>
        </w:rPr>
        <w:t>ejkupovanějším filmem na iTunes</w:t>
      </w:r>
      <w:r w:rsidR="00FC7877">
        <w:rPr>
          <w:rFonts w:ascii="Times New Roman" w:hAnsi="Times New Roman" w:cs="Times New Roman"/>
        </w:rPr>
        <w:t xml:space="preserve"> v Česku</w:t>
      </w:r>
      <w:r w:rsidR="0015401C">
        <w:rPr>
          <w:rFonts w:ascii="Times New Roman" w:hAnsi="Times New Roman" w:cs="Times New Roman"/>
        </w:rPr>
        <w:t>, n</w:t>
      </w:r>
      <w:r w:rsidR="0015401C" w:rsidRPr="0015401C">
        <w:rPr>
          <w:rFonts w:ascii="Times New Roman" w:hAnsi="Times New Roman" w:cs="Times New Roman"/>
        </w:rPr>
        <w:t>ezvykle silný nápor za</w:t>
      </w:r>
      <w:r w:rsidR="0015401C">
        <w:rPr>
          <w:rFonts w:ascii="Times New Roman" w:hAnsi="Times New Roman" w:cs="Times New Roman"/>
        </w:rPr>
        <w:t>z</w:t>
      </w:r>
      <w:r w:rsidR="0015401C" w:rsidRPr="0015401C">
        <w:rPr>
          <w:rFonts w:ascii="Times New Roman" w:hAnsi="Times New Roman" w:cs="Times New Roman"/>
        </w:rPr>
        <w:t>namenala i nejvyužívanější internetová videopůjčovna O2 Videotéka. „</w:t>
      </w:r>
      <w:r w:rsidR="0015401C" w:rsidRPr="0015401C">
        <w:rPr>
          <w:rFonts w:ascii="Times New Roman" w:hAnsi="Times New Roman" w:cs="Times New Roman"/>
          <w:i/>
        </w:rPr>
        <w:t>M</w:t>
      </w:r>
      <w:r w:rsidR="003F5C6D" w:rsidRPr="0015401C">
        <w:rPr>
          <w:rFonts w:ascii="Times New Roman" w:hAnsi="Times New Roman" w:cs="Times New Roman"/>
          <w:i/>
        </w:rPr>
        <w:t xml:space="preserve">áme už dostupné reporty za </w:t>
      </w:r>
      <w:r w:rsidR="0015401C" w:rsidRPr="0015401C">
        <w:rPr>
          <w:rFonts w:ascii="Times New Roman" w:hAnsi="Times New Roman" w:cs="Times New Roman"/>
          <w:i/>
        </w:rPr>
        <w:t xml:space="preserve">první </w:t>
      </w:r>
      <w:r w:rsidR="003F5C6D" w:rsidRPr="0015401C">
        <w:rPr>
          <w:rFonts w:ascii="Times New Roman" w:hAnsi="Times New Roman" w:cs="Times New Roman"/>
          <w:i/>
        </w:rPr>
        <w:t xml:space="preserve">2 </w:t>
      </w:r>
      <w:r w:rsidR="0015401C" w:rsidRPr="0015401C">
        <w:rPr>
          <w:rFonts w:ascii="Times New Roman" w:hAnsi="Times New Roman" w:cs="Times New Roman"/>
          <w:i/>
        </w:rPr>
        <w:t xml:space="preserve">dubnové </w:t>
      </w:r>
      <w:r w:rsidR="003F5C6D" w:rsidRPr="0015401C">
        <w:rPr>
          <w:rFonts w:ascii="Times New Roman" w:hAnsi="Times New Roman" w:cs="Times New Roman"/>
          <w:i/>
        </w:rPr>
        <w:t xml:space="preserve">týdny a </w:t>
      </w:r>
      <w:r w:rsidR="0015401C" w:rsidRPr="0015401C">
        <w:rPr>
          <w:rFonts w:ascii="Times New Roman" w:hAnsi="Times New Roman" w:cs="Times New Roman"/>
          <w:i/>
        </w:rPr>
        <w:t>zájem o Anděla Páně 2</w:t>
      </w:r>
      <w:r w:rsidR="003F5C6D" w:rsidRPr="0015401C">
        <w:rPr>
          <w:rFonts w:ascii="Times New Roman" w:hAnsi="Times New Roman" w:cs="Times New Roman"/>
          <w:i/>
        </w:rPr>
        <w:t xml:space="preserve"> skutečně lám</w:t>
      </w:r>
      <w:r w:rsidR="0015401C" w:rsidRPr="0015401C">
        <w:rPr>
          <w:rFonts w:ascii="Times New Roman" w:hAnsi="Times New Roman" w:cs="Times New Roman"/>
          <w:i/>
        </w:rPr>
        <w:t xml:space="preserve">al rekordy. Jen </w:t>
      </w:r>
      <w:r w:rsidR="003F5C6D" w:rsidRPr="0015401C">
        <w:rPr>
          <w:rFonts w:ascii="Times New Roman" w:hAnsi="Times New Roman" w:cs="Times New Roman"/>
          <w:i/>
        </w:rPr>
        <w:t xml:space="preserve">za 1. týden </w:t>
      </w:r>
      <w:r w:rsidR="0015401C" w:rsidRPr="0015401C">
        <w:rPr>
          <w:rFonts w:ascii="Times New Roman" w:hAnsi="Times New Roman" w:cs="Times New Roman"/>
          <w:i/>
        </w:rPr>
        <w:t xml:space="preserve">od jeho uvedení </w:t>
      </w:r>
      <w:r w:rsidR="003F5C6D" w:rsidRPr="0015401C">
        <w:rPr>
          <w:rFonts w:ascii="Times New Roman" w:hAnsi="Times New Roman" w:cs="Times New Roman"/>
          <w:i/>
        </w:rPr>
        <w:t xml:space="preserve">byla </w:t>
      </w:r>
      <w:proofErr w:type="spellStart"/>
      <w:r w:rsidR="003F5C6D" w:rsidRPr="0015401C">
        <w:rPr>
          <w:rFonts w:ascii="Times New Roman" w:hAnsi="Times New Roman" w:cs="Times New Roman"/>
          <w:i/>
        </w:rPr>
        <w:t>užívanost</w:t>
      </w:r>
      <w:proofErr w:type="spellEnd"/>
      <w:r w:rsidR="003F5C6D" w:rsidRPr="0015401C">
        <w:rPr>
          <w:rFonts w:ascii="Times New Roman" w:hAnsi="Times New Roman" w:cs="Times New Roman"/>
          <w:i/>
        </w:rPr>
        <w:t xml:space="preserve"> </w:t>
      </w:r>
      <w:r w:rsidR="0015401C" w:rsidRPr="0015401C">
        <w:rPr>
          <w:rFonts w:ascii="Times New Roman" w:hAnsi="Times New Roman" w:cs="Times New Roman"/>
          <w:i/>
        </w:rPr>
        <w:t xml:space="preserve">filmu </w:t>
      </w:r>
      <w:r w:rsidR="003F5C6D" w:rsidRPr="0015401C">
        <w:rPr>
          <w:rFonts w:ascii="Times New Roman" w:hAnsi="Times New Roman" w:cs="Times New Roman"/>
          <w:i/>
        </w:rPr>
        <w:t xml:space="preserve">stejná, jako top tituly O2 Videotéky za celý měsíc. </w:t>
      </w:r>
      <w:r w:rsidR="0015401C" w:rsidRPr="0015401C">
        <w:rPr>
          <w:rFonts w:ascii="Times New Roman" w:hAnsi="Times New Roman" w:cs="Times New Roman"/>
          <w:i/>
        </w:rPr>
        <w:t>Výsledky Anděla Páně 2 u nás překonávají i ty nejsilnější H</w:t>
      </w:r>
      <w:r w:rsidR="003F5C6D" w:rsidRPr="0015401C">
        <w:rPr>
          <w:rFonts w:ascii="Times New Roman" w:hAnsi="Times New Roman" w:cs="Times New Roman"/>
          <w:i/>
        </w:rPr>
        <w:t>ollywoodsk</w:t>
      </w:r>
      <w:r w:rsidR="0015401C" w:rsidRPr="0015401C">
        <w:rPr>
          <w:rFonts w:ascii="Times New Roman" w:hAnsi="Times New Roman" w:cs="Times New Roman"/>
          <w:i/>
        </w:rPr>
        <w:t xml:space="preserve">é </w:t>
      </w:r>
      <w:r w:rsidR="003F5C6D" w:rsidRPr="0015401C">
        <w:rPr>
          <w:rFonts w:ascii="Times New Roman" w:hAnsi="Times New Roman" w:cs="Times New Roman"/>
          <w:i/>
        </w:rPr>
        <w:t>trhák</w:t>
      </w:r>
      <w:r w:rsidR="0015401C" w:rsidRPr="0015401C">
        <w:rPr>
          <w:rFonts w:ascii="Times New Roman" w:hAnsi="Times New Roman" w:cs="Times New Roman"/>
          <w:i/>
        </w:rPr>
        <w:t>y</w:t>
      </w:r>
      <w:r w:rsidR="0015401C">
        <w:rPr>
          <w:rFonts w:ascii="Times New Roman" w:hAnsi="Times New Roman" w:cs="Times New Roman"/>
        </w:rPr>
        <w:t xml:space="preserve">,“ potvrdila Viera Kasalová, produktová manažerka O2 Videotéky. </w:t>
      </w:r>
    </w:p>
    <w:p w:rsidR="00A3335F" w:rsidRDefault="00A3335F" w:rsidP="00825A73">
      <w:pPr>
        <w:rPr>
          <w:rFonts w:ascii="Arial" w:hAnsi="Arial" w:cs="Arial"/>
          <w:sz w:val="20"/>
          <w:szCs w:val="20"/>
        </w:rPr>
      </w:pPr>
    </w:p>
    <w:p w:rsidR="00050B4B" w:rsidRPr="0091476D" w:rsidRDefault="0015401C" w:rsidP="00825A73">
      <w:pPr>
        <w:rPr>
          <w:rFonts w:ascii="Times New Roman" w:hAnsi="Times New Roman" w:cs="Times New Roman"/>
          <w:szCs w:val="20"/>
        </w:rPr>
      </w:pPr>
      <w:r w:rsidRPr="0091476D">
        <w:rPr>
          <w:rFonts w:ascii="Times New Roman" w:hAnsi="Times New Roman" w:cs="Times New Roman"/>
          <w:szCs w:val="20"/>
        </w:rPr>
        <w:t xml:space="preserve">Spolu s dalšími zásilkami DVD jde do obchodů i Anděl Páně 2 na </w:t>
      </w:r>
      <w:r w:rsidR="0091476D" w:rsidRPr="0091476D">
        <w:rPr>
          <w:rFonts w:ascii="Times New Roman" w:hAnsi="Times New Roman" w:cs="Times New Roman"/>
          <w:szCs w:val="20"/>
        </w:rPr>
        <w:t xml:space="preserve">nosičích </w:t>
      </w:r>
      <w:proofErr w:type="spellStart"/>
      <w:r w:rsidRPr="0091476D">
        <w:rPr>
          <w:rFonts w:ascii="Times New Roman" w:hAnsi="Times New Roman" w:cs="Times New Roman"/>
          <w:szCs w:val="20"/>
        </w:rPr>
        <w:t>Blu-ray</w:t>
      </w:r>
      <w:proofErr w:type="spellEnd"/>
      <w:r w:rsidR="0091476D" w:rsidRPr="0091476D">
        <w:rPr>
          <w:rFonts w:ascii="Times New Roman" w:hAnsi="Times New Roman" w:cs="Times New Roman"/>
          <w:szCs w:val="20"/>
        </w:rPr>
        <w:t xml:space="preserve"> a brzy budou připravené i disky UHD s extrémně vysokým rozlišením. Jde o vůbec první český film, který ve formátu UHD vyjde a také první film, jenž se takto z Česka produkuje. </w:t>
      </w:r>
      <w:r w:rsidR="00680B37">
        <w:rPr>
          <w:rFonts w:ascii="Times New Roman" w:hAnsi="Times New Roman" w:cs="Times New Roman"/>
          <w:szCs w:val="20"/>
        </w:rPr>
        <w:t>„</w:t>
      </w:r>
      <w:r w:rsidR="00680B37" w:rsidRPr="00680B37">
        <w:rPr>
          <w:rFonts w:ascii="Times New Roman" w:hAnsi="Times New Roman" w:cs="Times New Roman"/>
          <w:i/>
          <w:szCs w:val="20"/>
        </w:rPr>
        <w:t>Je to do určité míry pionýrská činnost a získávání zkušeností, řešíme technické problémy, které u nás ještě nikdo neřešil. Anděl Páně 2 si ale U</w:t>
      </w:r>
      <w:r w:rsidR="00B64707">
        <w:rPr>
          <w:rFonts w:ascii="Times New Roman" w:hAnsi="Times New Roman" w:cs="Times New Roman"/>
          <w:i/>
          <w:szCs w:val="20"/>
        </w:rPr>
        <w:t>H</w:t>
      </w:r>
      <w:r w:rsidR="00680B37" w:rsidRPr="00680B37">
        <w:rPr>
          <w:rFonts w:ascii="Times New Roman" w:hAnsi="Times New Roman" w:cs="Times New Roman"/>
          <w:i/>
          <w:szCs w:val="20"/>
        </w:rPr>
        <w:t>D zaslouží a bude ho mít,</w:t>
      </w:r>
      <w:r w:rsidR="00680B37">
        <w:rPr>
          <w:rFonts w:ascii="Times New Roman" w:hAnsi="Times New Roman" w:cs="Times New Roman"/>
          <w:szCs w:val="20"/>
        </w:rPr>
        <w:t>“ je odhodlaný Martin Palán.</w:t>
      </w:r>
      <w:r w:rsidR="0091476D" w:rsidRPr="0091476D">
        <w:rPr>
          <w:rFonts w:ascii="Times New Roman" w:hAnsi="Times New Roman" w:cs="Times New Roman"/>
          <w:szCs w:val="20"/>
        </w:rPr>
        <w:t xml:space="preserve"> </w:t>
      </w:r>
    </w:p>
    <w:p w:rsidR="00050B4B" w:rsidRPr="00825A73" w:rsidRDefault="00050B4B" w:rsidP="00825A73">
      <w:pPr>
        <w:rPr>
          <w:rFonts w:ascii="Arial" w:hAnsi="Arial" w:cs="Arial"/>
          <w:b/>
          <w:szCs w:val="20"/>
        </w:rPr>
      </w:pPr>
    </w:p>
    <w:p w:rsidR="00825A73" w:rsidRPr="00825A73" w:rsidRDefault="00825A73" w:rsidP="006A3825">
      <w:pPr>
        <w:jc w:val="center"/>
        <w:rPr>
          <w:rFonts w:ascii="Arial" w:hAnsi="Arial" w:cs="Arial"/>
          <w:b/>
          <w:szCs w:val="20"/>
        </w:rPr>
      </w:pPr>
    </w:p>
    <w:sectPr w:rsidR="00825A73" w:rsidRPr="00825A73" w:rsidSect="009346E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7F" w:rsidRDefault="0072007F" w:rsidP="00DF4417">
      <w:r>
        <w:separator/>
      </w:r>
    </w:p>
  </w:endnote>
  <w:endnote w:type="continuationSeparator" w:id="0">
    <w:p w:rsidR="0072007F" w:rsidRDefault="0072007F" w:rsidP="00D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1C" w:rsidRDefault="0015401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BB490BE" wp14:editId="3921C22F">
          <wp:simplePos x="0" y="0"/>
          <wp:positionH relativeFrom="column">
            <wp:posOffset>-457200</wp:posOffset>
          </wp:positionH>
          <wp:positionV relativeFrom="page">
            <wp:align>bottom</wp:align>
          </wp:positionV>
          <wp:extent cx="7560000" cy="2203614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_tiskovina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036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7F" w:rsidRDefault="0072007F" w:rsidP="00DF4417">
      <w:r>
        <w:separator/>
      </w:r>
    </w:p>
  </w:footnote>
  <w:footnote w:type="continuationSeparator" w:id="0">
    <w:p w:rsidR="0072007F" w:rsidRDefault="0072007F" w:rsidP="00DF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1C" w:rsidRDefault="001540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793B08" wp14:editId="2FDA991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40864" cy="2651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tonfilm-log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7"/>
    <w:rsid w:val="000210C0"/>
    <w:rsid w:val="00050B4B"/>
    <w:rsid w:val="000805E8"/>
    <w:rsid w:val="000E1A6B"/>
    <w:rsid w:val="0015401C"/>
    <w:rsid w:val="001B1DE3"/>
    <w:rsid w:val="001C2CA1"/>
    <w:rsid w:val="00223267"/>
    <w:rsid w:val="00272E16"/>
    <w:rsid w:val="002829B8"/>
    <w:rsid w:val="002D5BE2"/>
    <w:rsid w:val="00313EFE"/>
    <w:rsid w:val="003420A8"/>
    <w:rsid w:val="00345784"/>
    <w:rsid w:val="00396766"/>
    <w:rsid w:val="003F5C6D"/>
    <w:rsid w:val="00435780"/>
    <w:rsid w:val="004C1D28"/>
    <w:rsid w:val="004E7BC5"/>
    <w:rsid w:val="00513B6E"/>
    <w:rsid w:val="0053708F"/>
    <w:rsid w:val="005471E3"/>
    <w:rsid w:val="00577902"/>
    <w:rsid w:val="00600574"/>
    <w:rsid w:val="00620563"/>
    <w:rsid w:val="0065413F"/>
    <w:rsid w:val="00673130"/>
    <w:rsid w:val="00677D82"/>
    <w:rsid w:val="00680B37"/>
    <w:rsid w:val="006A3825"/>
    <w:rsid w:val="006A7787"/>
    <w:rsid w:val="006F23E3"/>
    <w:rsid w:val="0072007F"/>
    <w:rsid w:val="007277C7"/>
    <w:rsid w:val="00734E18"/>
    <w:rsid w:val="00777B13"/>
    <w:rsid w:val="007D4E3C"/>
    <w:rsid w:val="00800FF2"/>
    <w:rsid w:val="00811359"/>
    <w:rsid w:val="00825A73"/>
    <w:rsid w:val="0084585E"/>
    <w:rsid w:val="00895BE1"/>
    <w:rsid w:val="008973C9"/>
    <w:rsid w:val="008B6CB7"/>
    <w:rsid w:val="008E0F9A"/>
    <w:rsid w:val="0091476D"/>
    <w:rsid w:val="009346EA"/>
    <w:rsid w:val="0094340B"/>
    <w:rsid w:val="009A2B32"/>
    <w:rsid w:val="00A3335F"/>
    <w:rsid w:val="00A447B0"/>
    <w:rsid w:val="00A57890"/>
    <w:rsid w:val="00B0795F"/>
    <w:rsid w:val="00B64707"/>
    <w:rsid w:val="00B81CD1"/>
    <w:rsid w:val="00C268CF"/>
    <w:rsid w:val="00C3326F"/>
    <w:rsid w:val="00C3467E"/>
    <w:rsid w:val="00CA7750"/>
    <w:rsid w:val="00CB592B"/>
    <w:rsid w:val="00CF29FD"/>
    <w:rsid w:val="00D44FCB"/>
    <w:rsid w:val="00D73675"/>
    <w:rsid w:val="00DC453B"/>
    <w:rsid w:val="00DF4417"/>
    <w:rsid w:val="00EB6B43"/>
    <w:rsid w:val="00F05742"/>
    <w:rsid w:val="00F06B2D"/>
    <w:rsid w:val="00F07F73"/>
    <w:rsid w:val="00F37EC9"/>
    <w:rsid w:val="00F46ABB"/>
    <w:rsid w:val="00FC7877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71F05FE-A50B-4345-AAED-072277A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417"/>
  </w:style>
  <w:style w:type="paragraph" w:styleId="Zpat">
    <w:name w:val="footer"/>
    <w:basedOn w:val="Normln"/>
    <w:link w:val="Zpat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417"/>
  </w:style>
  <w:style w:type="paragraph" w:styleId="Textbubliny">
    <w:name w:val="Balloon Text"/>
    <w:basedOn w:val="Normln"/>
    <w:link w:val="TextbublinyChar"/>
    <w:uiPriority w:val="99"/>
    <w:semiHidden/>
    <w:unhideWhenUsed/>
    <w:rsid w:val="00DF441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417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0574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5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Skriečka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Skriečka</dc:creator>
  <cp:keywords/>
  <dc:description/>
  <cp:lastModifiedBy>Lukasovo</cp:lastModifiedBy>
  <cp:revision>5</cp:revision>
  <dcterms:created xsi:type="dcterms:W3CDTF">2017-04-26T19:54:00Z</dcterms:created>
  <dcterms:modified xsi:type="dcterms:W3CDTF">2017-04-27T12:42:00Z</dcterms:modified>
</cp:coreProperties>
</file>