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>
      <w:pPr>
        <w:pStyle w:val="Normln1"/>
      </w:pPr>
      <w:r>
        <w:rPr>
          <w:b/>
          <w:sz w:val="24"/>
          <w:szCs w:val="24"/>
        </w:rPr>
        <w:t xml:space="preserve">Jana </w:t>
      </w:r>
      <w:proofErr w:type="spellStart"/>
      <w:r>
        <w:rPr>
          <w:b/>
          <w:sz w:val="24"/>
          <w:szCs w:val="24"/>
        </w:rPr>
        <w:t>Plodková</w:t>
      </w:r>
      <w:proofErr w:type="spellEnd"/>
      <w:r>
        <w:rPr>
          <w:b/>
          <w:sz w:val="24"/>
          <w:szCs w:val="24"/>
        </w:rPr>
        <w:t xml:space="preserve"> a Jakub Žáček uvedou Ceny české filmové kritiky. Přibude v nich nová kategorie</w:t>
      </w:r>
    </w:p>
    <w:p>
      <w:pPr>
        <w:pStyle w:val="Normln1"/>
      </w:pPr>
    </w:p>
    <w:p>
      <w:pPr>
        <w:pStyle w:val="Normln1"/>
      </w:pPr>
      <w:r>
        <w:rPr>
          <w:i/>
          <w:sz w:val="24"/>
          <w:szCs w:val="24"/>
        </w:rPr>
        <w:t>tisková zpráva, 28. 11. 2016</w:t>
      </w:r>
    </w:p>
    <w:p>
      <w:pPr>
        <w:pStyle w:val="Normln1"/>
      </w:pPr>
    </w:p>
    <w:p>
      <w:pPr>
        <w:pStyle w:val="Normln1"/>
      </w:pPr>
      <w:r>
        <w:rPr>
          <w:b/>
          <w:sz w:val="24"/>
          <w:szCs w:val="24"/>
        </w:rPr>
        <w:t xml:space="preserve">V sobotu 28. ledna 2017 udělí česká filmová kritika ceny nejlepším filmům za rok 2016. Slavnostní večer v Divadle Archa budou moderovat herci Jana </w:t>
      </w:r>
      <w:proofErr w:type="spellStart"/>
      <w:r>
        <w:rPr>
          <w:b/>
          <w:sz w:val="24"/>
          <w:szCs w:val="24"/>
        </w:rPr>
        <w:t>Plodková</w:t>
      </w:r>
      <w:proofErr w:type="spellEnd"/>
      <w:r>
        <w:rPr>
          <w:b/>
          <w:sz w:val="24"/>
          <w:szCs w:val="24"/>
        </w:rPr>
        <w:t xml:space="preserve"> a Jakub Žáček a v přímém přenosu přenášet Česká televize.</w:t>
      </w:r>
    </w:p>
    <w:p>
      <w:pPr>
        <w:pStyle w:val="Normln1"/>
      </w:pPr>
    </w:p>
    <w:p>
      <w:pPr>
        <w:pStyle w:val="Normln1"/>
      </w:pPr>
      <w:r>
        <w:rPr>
          <w:sz w:val="24"/>
          <w:szCs w:val="24"/>
        </w:rPr>
        <w:t xml:space="preserve">Herečka Jana </w:t>
      </w:r>
      <w:proofErr w:type="spellStart"/>
      <w:r>
        <w:rPr>
          <w:sz w:val="24"/>
          <w:szCs w:val="24"/>
        </w:rPr>
        <w:t>Plodková</w:t>
      </w:r>
      <w:proofErr w:type="spellEnd"/>
      <w:r>
        <w:rPr>
          <w:sz w:val="24"/>
          <w:szCs w:val="24"/>
        </w:rPr>
        <w:t>, známá například z rolí ve filmech Protektor, Rozkoš nebo My 2, se už s kolegou Jakubem Žáčkem sešla na natáčení filmu Ztraceni v Mnichově nebo seriálu Kosmo. Teď si spolupráci zopakují – čeká je společné moderování slavnostního večera Cen české filmové kritiky. „Doufám, že to bude trefné, přesné i zábavné a spolu s Jakubem do slavnostního večera vneseme nekritický pohled do světa filmu,”</w:t>
      </w:r>
      <w:r>
        <w:rPr>
          <w:sz w:val="20"/>
          <w:szCs w:val="20"/>
        </w:rPr>
        <w:t xml:space="preserve"> </w:t>
      </w:r>
      <w:r>
        <w:rPr>
          <w:sz w:val="24"/>
          <w:szCs w:val="24"/>
        </w:rPr>
        <w:t xml:space="preserve">říká </w:t>
      </w:r>
      <w:r>
        <w:rPr>
          <w:b/>
          <w:sz w:val="24"/>
          <w:szCs w:val="24"/>
        </w:rPr>
        <w:t xml:space="preserve">Jana </w:t>
      </w:r>
      <w:proofErr w:type="spellStart"/>
      <w:r>
        <w:rPr>
          <w:b/>
          <w:sz w:val="24"/>
          <w:szCs w:val="24"/>
        </w:rPr>
        <w:t>Plodková</w:t>
      </w:r>
      <w:proofErr w:type="spellEnd"/>
      <w:r>
        <w:rPr>
          <w:sz w:val="24"/>
          <w:szCs w:val="24"/>
        </w:rPr>
        <w:t>. Právě film Ztraceni v Mnichově, ve kterém se oba moderátoři objevili, získal vloni od filmových novinářů ocenění za nejlepší scénář, režii i film.</w:t>
      </w:r>
    </w:p>
    <w:p>
      <w:pPr>
        <w:pStyle w:val="Normln1"/>
      </w:pPr>
    </w:p>
    <w:p>
      <w:pPr>
        <w:pStyle w:val="Normln1"/>
        <w:rPr>
          <w:sz w:val="24"/>
          <w:szCs w:val="24"/>
        </w:rPr>
      </w:pPr>
      <w:r>
        <w:rPr>
          <w:sz w:val="24"/>
          <w:szCs w:val="24"/>
        </w:rPr>
        <w:t xml:space="preserve">Ceny kritici </w:t>
      </w:r>
      <w:r>
        <w:rPr>
          <w:b/>
          <w:sz w:val="24"/>
          <w:szCs w:val="24"/>
        </w:rPr>
        <w:t xml:space="preserve">udělí v 9 kategoriích. </w:t>
      </w:r>
      <w:r>
        <w:rPr>
          <w:sz w:val="24"/>
          <w:szCs w:val="24"/>
        </w:rPr>
        <w:t xml:space="preserve">Nově totiž </w:t>
      </w:r>
      <w:r>
        <w:rPr>
          <w:b/>
          <w:sz w:val="24"/>
          <w:szCs w:val="24"/>
        </w:rPr>
        <w:t>přibude kategorie nazvaná Mimo kino</w:t>
      </w:r>
      <w:r>
        <w:rPr>
          <w:sz w:val="24"/>
          <w:szCs w:val="24"/>
        </w:rPr>
        <w:t xml:space="preserve">. </w:t>
      </w:r>
      <w:r>
        <w:rPr>
          <w:color w:val="auto"/>
          <w:sz w:val="24"/>
          <w:szCs w:val="24"/>
        </w:rPr>
        <w:t xml:space="preserve">„Chceme tak upozornit na počiny mimo klasickou </w:t>
      </w:r>
      <w:proofErr w:type="spellStart"/>
      <w:r>
        <w:rPr>
          <w:color w:val="auto"/>
          <w:sz w:val="24"/>
          <w:szCs w:val="24"/>
        </w:rPr>
        <w:t>kinodistribuci</w:t>
      </w:r>
      <w:proofErr w:type="spellEnd"/>
      <w:r>
        <w:rPr>
          <w:color w:val="auto"/>
          <w:sz w:val="24"/>
          <w:szCs w:val="24"/>
        </w:rPr>
        <w:t>, které vznikají pro televizi, internet či galerie a dělají českou audiovizuální kulturu rozmanitější, ale zároveň bývají méně vidět,“</w:t>
      </w:r>
      <w:r>
        <w:rPr>
          <w:color w:val="FF0000"/>
          <w:sz w:val="24"/>
          <w:szCs w:val="24"/>
        </w:rPr>
        <w:t xml:space="preserve"> </w:t>
      </w:r>
      <w:r>
        <w:rPr>
          <w:sz w:val="24"/>
          <w:szCs w:val="24"/>
        </w:rPr>
        <w:t>říká za o</w:t>
      </w:r>
      <w:bookmarkStart w:id="0" w:name="_GoBack"/>
      <w:bookmarkEnd w:id="0"/>
      <w:r>
        <w:rPr>
          <w:sz w:val="24"/>
          <w:szCs w:val="24"/>
        </w:rPr>
        <w:t xml:space="preserve">rganizační výbor Cen české filmové kritiky filmová redaktorka týdeníku Respekt a šéfredaktorka </w:t>
      </w:r>
      <w:proofErr w:type="spellStart"/>
      <w:r>
        <w:rPr>
          <w:sz w:val="24"/>
          <w:szCs w:val="24"/>
        </w:rPr>
        <w:t>Cinepuru</w:t>
      </w:r>
      <w:proofErr w:type="spellEnd"/>
      <w:r>
        <w:rPr>
          <w:sz w:val="24"/>
          <w:szCs w:val="24"/>
        </w:rPr>
        <w:t xml:space="preserve"> Jindřiška Bláhová. </w:t>
      </w:r>
    </w:p>
    <w:p>
      <w:pPr>
        <w:pStyle w:val="Normln1"/>
        <w:rPr>
          <w:color w:val="FF0000"/>
          <w:sz w:val="24"/>
          <w:szCs w:val="24"/>
        </w:rPr>
      </w:pPr>
      <w:r>
        <w:rPr>
          <w:sz w:val="24"/>
          <w:szCs w:val="24"/>
        </w:rPr>
        <w:t>Nominace ve všech kategoriích budou vyhlášeny na začátku ledna 2017.</w:t>
      </w:r>
    </w:p>
    <w:p>
      <w:pPr>
        <w:pStyle w:val="Normln1"/>
      </w:pPr>
    </w:p>
    <w:p>
      <w:pPr>
        <w:pStyle w:val="Normln1"/>
      </w:pPr>
      <w:r>
        <w:rPr>
          <w:sz w:val="24"/>
          <w:szCs w:val="24"/>
        </w:rPr>
        <w:t xml:space="preserve">Ceremonii můžou </w:t>
      </w:r>
      <w:r>
        <w:rPr>
          <w:b/>
          <w:sz w:val="24"/>
          <w:szCs w:val="24"/>
        </w:rPr>
        <w:t>28. 1. od 20.20</w:t>
      </w:r>
      <w:r>
        <w:rPr>
          <w:sz w:val="24"/>
          <w:szCs w:val="24"/>
        </w:rPr>
        <w:t xml:space="preserve"> sledovat </w:t>
      </w:r>
      <w:r>
        <w:rPr>
          <w:b/>
          <w:sz w:val="24"/>
          <w:szCs w:val="24"/>
        </w:rPr>
        <w:t>v přímém přenosu diváci České televize na programu ČT art</w:t>
      </w:r>
      <w:r>
        <w:rPr>
          <w:sz w:val="24"/>
          <w:szCs w:val="24"/>
        </w:rPr>
        <w:t xml:space="preserve">, která Ceny české filmové kritiky podporuje jako hlavní mediální partner. </w:t>
      </w:r>
      <w:r>
        <w:rPr>
          <w:color w:val="auto"/>
          <w:sz w:val="24"/>
          <w:szCs w:val="24"/>
        </w:rPr>
        <w:t xml:space="preserve">„Česká televize je dlouhodobou stabilní oporou české kinematografie, jen v letošním roce jsme se například podíleli na vzniku 27 koprodukčních filmů. Snažíme se rovněž poskytovat ve vysílání dostatečný prostor pro reflexi filmové tvorby a Ceny české filmové kritiky, které divákům nabídneme už pošesté, toto poslání zcela naplňují. Těší mě zároveň, že letos bude představena kategorie Mimo kino, do níž budou moci být nominována i televizní díla,“ říká </w:t>
      </w:r>
      <w:r>
        <w:rPr>
          <w:sz w:val="24"/>
          <w:szCs w:val="24"/>
        </w:rPr>
        <w:t>generální ředitel Petr Dvořák. Hlasování filmových kritiků je veřejné a výsledky hlasování budou následně dostupné online na</w:t>
      </w:r>
      <w:hyperlink r:id="rId5">
        <w:r>
          <w:rPr>
            <w:b/>
            <w:sz w:val="24"/>
            <w:szCs w:val="24"/>
          </w:rPr>
          <w:t xml:space="preserve"> </w:t>
        </w:r>
      </w:hyperlink>
      <w:hyperlink r:id="rId6">
        <w:r>
          <w:rPr>
            <w:b/>
            <w:color w:val="1155CC"/>
            <w:sz w:val="24"/>
            <w:szCs w:val="24"/>
            <w:u w:val="single"/>
          </w:rPr>
          <w:t>www.filmovakritika.cz</w:t>
        </w:r>
      </w:hyperlink>
      <w:r>
        <w:rPr>
          <w:b/>
          <w:color w:val="1155CC"/>
          <w:sz w:val="24"/>
          <w:szCs w:val="24"/>
          <w:u w:val="single"/>
        </w:rPr>
        <w:t>.</w:t>
      </w:r>
    </w:p>
    <w:p>
      <w:pPr>
        <w:pStyle w:val="Normln1"/>
      </w:pPr>
    </w:p>
    <w:p>
      <w:pPr>
        <w:pStyle w:val="Normln1"/>
        <w:rPr>
          <w:sz w:val="24"/>
          <w:szCs w:val="24"/>
        </w:rPr>
      </w:pPr>
      <w:r>
        <w:rPr>
          <w:sz w:val="24"/>
          <w:szCs w:val="24"/>
        </w:rPr>
        <w:t xml:space="preserve">Ceny české filmové kritiky </w:t>
      </w:r>
      <w:r>
        <w:rPr>
          <w:b/>
          <w:sz w:val="24"/>
          <w:szCs w:val="24"/>
        </w:rPr>
        <w:t>organizuje Sdružení českých filmových kritiků</w:t>
      </w:r>
      <w:r>
        <w:rPr>
          <w:sz w:val="24"/>
          <w:szCs w:val="24"/>
        </w:rPr>
        <w:t xml:space="preserve"> za podpory hlavních partnerů, kterými jsou innogy, Česká televize a Ministerstvo kultury. Martin Chalupský, ředitel komunikace </w:t>
      </w:r>
      <w:r>
        <w:rPr>
          <w:b/>
          <w:sz w:val="24"/>
          <w:szCs w:val="24"/>
        </w:rPr>
        <w:t>innogy</w:t>
      </w:r>
      <w:r>
        <w:rPr>
          <w:sz w:val="24"/>
          <w:szCs w:val="24"/>
        </w:rPr>
        <w:t xml:space="preserve"> v ČR, k tomu dodává: „I když jsme změnili na podzim jméno naší společnosti, tak náš dlouhodobý filmový projekt budeme dále rozvíjet. Společně s Cenami kritiky zahájí innogy – energie českého filmu – formálně dvanáctý rok svých úspěšných filmových aktivit.“ Dalšími partnery cen jsou Divadlo Archa, </w:t>
      </w:r>
      <w:proofErr w:type="spellStart"/>
      <w:r>
        <w:rPr>
          <w:sz w:val="24"/>
          <w:szCs w:val="24"/>
        </w:rPr>
        <w:t>Moët</w:t>
      </w:r>
      <w:proofErr w:type="spellEnd"/>
      <w:r>
        <w:rPr>
          <w:sz w:val="24"/>
          <w:szCs w:val="24"/>
        </w:rPr>
        <w:t xml:space="preserve"> &amp; </w:t>
      </w:r>
      <w:proofErr w:type="spellStart"/>
      <w:r>
        <w:rPr>
          <w:sz w:val="24"/>
          <w:szCs w:val="24"/>
        </w:rPr>
        <w:t>Chandon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Mowshe</w:t>
      </w:r>
      <w:proofErr w:type="spellEnd"/>
      <w:r>
        <w:rPr>
          <w:sz w:val="24"/>
          <w:szCs w:val="24"/>
        </w:rPr>
        <w:t>.</w:t>
      </w:r>
    </w:p>
    <w:p>
      <w:pPr>
        <w:pStyle w:val="Normln1"/>
      </w:pPr>
      <w:r>
        <w:rPr>
          <w:sz w:val="24"/>
          <w:szCs w:val="24"/>
        </w:rPr>
        <w:t xml:space="preserve"> </w:t>
      </w:r>
    </w:p>
    <w:sectPr>
      <w:pgSz w:w="11909" w:h="16834"/>
      <w:pgMar w:top="1440" w:right="1440" w:bottom="1440" w:left="1440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cs-CZ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1"/>
    <w:next w:val="Normln1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Nadpis2">
    <w:name w:val="heading 2"/>
    <w:basedOn w:val="Normln1"/>
    <w:next w:val="Normln1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Nadpis3">
    <w:name w:val="heading 3"/>
    <w:basedOn w:val="Normln1"/>
    <w:next w:val="Normln1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1"/>
    <w:next w:val="Normln1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1"/>
    <w:next w:val="Normln1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Nadpis6">
    <w:name w:val="heading 6"/>
    <w:basedOn w:val="Normln1"/>
    <w:next w:val="Normln1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1">
    <w:name w:val="Normální1"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1"/>
    <w:next w:val="Normln1"/>
    <w:pPr>
      <w:keepNext/>
      <w:keepLines/>
      <w:spacing w:after="60"/>
      <w:contextualSpacing/>
    </w:pPr>
    <w:rPr>
      <w:sz w:val="52"/>
      <w:szCs w:val="52"/>
    </w:rPr>
  </w:style>
  <w:style w:type="paragraph" w:styleId="Podtitul">
    <w:name w:val="Subtitle"/>
    <w:basedOn w:val="Normln1"/>
    <w:next w:val="Normln1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Textbubliny">
    <w:name w:val="Balloon Text"/>
    <w:basedOn w:val="Normln"/>
    <w:link w:val="TextbublinyChar"/>
    <w:uiPriority w:val="99"/>
    <w:semiHidden/>
    <w:unhideWhenUsed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cs-CZ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1"/>
    <w:next w:val="Normln1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Nadpis2">
    <w:name w:val="heading 2"/>
    <w:basedOn w:val="Normln1"/>
    <w:next w:val="Normln1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Nadpis3">
    <w:name w:val="heading 3"/>
    <w:basedOn w:val="Normln1"/>
    <w:next w:val="Normln1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1"/>
    <w:next w:val="Normln1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1"/>
    <w:next w:val="Normln1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Nadpis6">
    <w:name w:val="heading 6"/>
    <w:basedOn w:val="Normln1"/>
    <w:next w:val="Normln1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1">
    <w:name w:val="Normální1"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1"/>
    <w:next w:val="Normln1"/>
    <w:pPr>
      <w:keepNext/>
      <w:keepLines/>
      <w:spacing w:after="60"/>
      <w:contextualSpacing/>
    </w:pPr>
    <w:rPr>
      <w:sz w:val="52"/>
      <w:szCs w:val="52"/>
    </w:rPr>
  </w:style>
  <w:style w:type="paragraph" w:styleId="Podtitul">
    <w:name w:val="Subtitle"/>
    <w:basedOn w:val="Normln1"/>
    <w:next w:val="Normln1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Textbubliny">
    <w:name w:val="Balloon Text"/>
    <w:basedOn w:val="Normln"/>
    <w:link w:val="TextbublinyChar"/>
    <w:uiPriority w:val="99"/>
    <w:semiHidden/>
    <w:unhideWhenUsed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filmovakritika.cz/" TargetMode="External"/><Relationship Id="rId5" Type="http://schemas.openxmlformats.org/officeDocument/2006/relationships/hyperlink" Target="http://www.filmovakritika.cz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407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Chalupský Martin</dc:creator>
  <cp:lastModifiedBy>Pavel</cp:lastModifiedBy>
  <cp:revision>11</cp:revision>
  <dcterms:created xsi:type="dcterms:W3CDTF">2016-11-23T13:22:00Z</dcterms:created>
  <dcterms:modified xsi:type="dcterms:W3CDTF">2016-11-28T08:36:00Z</dcterms:modified>
</cp:coreProperties>
</file>