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6C9E" w14:textId="034554AA" w:rsidR="000F1E83" w:rsidRPr="005A00CC" w:rsidRDefault="00C73248">
      <w:pPr>
        <w:pBdr>
          <w:bottom w:val="single" w:sz="4" w:space="0" w:color="000001"/>
        </w:pBdr>
        <w:spacing w:before="120"/>
        <w:jc w:val="both"/>
      </w:pPr>
      <w:r w:rsidRPr="005A00CC">
        <w:rPr>
          <w:rFonts w:ascii="Verdana" w:hAnsi="Verdana" w:cs="Verdana"/>
          <w:b/>
          <w:spacing w:val="60"/>
        </w:rPr>
        <w:t>Tisková</w:t>
      </w:r>
      <w:r w:rsidRPr="005A00CC">
        <w:rPr>
          <w:rFonts w:ascii="Verdana" w:eastAsia="Verdana" w:hAnsi="Verdana" w:cs="Verdana"/>
          <w:b/>
          <w:spacing w:val="60"/>
        </w:rPr>
        <w:t xml:space="preserve"> </w:t>
      </w:r>
      <w:r w:rsidRPr="005A00CC">
        <w:rPr>
          <w:rFonts w:ascii="Verdana" w:hAnsi="Verdana" w:cs="Verdana"/>
          <w:b/>
          <w:spacing w:val="60"/>
        </w:rPr>
        <w:t>zpráva</w:t>
      </w:r>
      <w:r w:rsidRPr="005A00CC">
        <w:rPr>
          <w:rFonts w:ascii="Verdana" w:hAnsi="Verdana" w:cs="Verdana"/>
          <w:b/>
          <w:caps/>
          <w:spacing w:val="60"/>
        </w:rPr>
        <w:tab/>
      </w:r>
      <w:r w:rsidRPr="005A00CC">
        <w:rPr>
          <w:rFonts w:ascii="Verdana" w:eastAsia="Verdana" w:hAnsi="Verdana" w:cs="Verdana"/>
          <w:b/>
          <w:caps/>
          <w:spacing w:val="60"/>
        </w:rPr>
        <w:t xml:space="preserve">  </w:t>
      </w:r>
      <w:r w:rsidR="001F5906">
        <w:rPr>
          <w:rFonts w:ascii="Verdana" w:eastAsia="Verdana" w:hAnsi="Verdana" w:cs="Verdana"/>
          <w:b/>
          <w:caps/>
          <w:spacing w:val="60"/>
        </w:rPr>
        <w:t xml:space="preserve">                        </w:t>
      </w:r>
      <w:r w:rsidR="00A14EE0">
        <w:rPr>
          <w:rFonts w:ascii="Verdana" w:eastAsia="Verdana" w:hAnsi="Verdana" w:cs="Verdana"/>
          <w:b/>
          <w:caps/>
          <w:spacing w:val="60"/>
        </w:rPr>
        <w:t>5</w:t>
      </w:r>
      <w:r w:rsidR="00D86A4E">
        <w:rPr>
          <w:rFonts w:ascii="Verdana" w:eastAsia="Verdana" w:hAnsi="Verdana" w:cs="Verdana"/>
          <w:b/>
          <w:caps/>
          <w:spacing w:val="60"/>
        </w:rPr>
        <w:t xml:space="preserve">. </w:t>
      </w:r>
      <w:r w:rsidR="00E31D8A">
        <w:rPr>
          <w:rFonts w:ascii="Verdana" w:eastAsia="Verdana" w:hAnsi="Verdana" w:cs="Verdana"/>
          <w:b/>
          <w:caps/>
          <w:spacing w:val="60"/>
        </w:rPr>
        <w:t>5</w:t>
      </w:r>
      <w:r w:rsidR="001120AD">
        <w:rPr>
          <w:rFonts w:ascii="Verdana" w:eastAsia="Verdana" w:hAnsi="Verdana" w:cs="Verdana"/>
          <w:b/>
          <w:caps/>
          <w:spacing w:val="60"/>
        </w:rPr>
        <w:t>. 2016</w:t>
      </w:r>
    </w:p>
    <w:p w14:paraId="62D5D824" w14:textId="77777777" w:rsidR="00C73A31" w:rsidRPr="00F317CC" w:rsidRDefault="00C73A31" w:rsidP="00C73A31">
      <w:pPr>
        <w:shd w:val="clear" w:color="auto" w:fill="FFFFFF"/>
        <w:tabs>
          <w:tab w:val="left" w:pos="2175"/>
        </w:tabs>
        <w:spacing w:before="120" w:after="0" w:line="240" w:lineRule="auto"/>
        <w:jc w:val="both"/>
        <w:rPr>
          <w:rFonts w:ascii="Verdana" w:hAnsi="Verdana"/>
          <w:color w:val="000000"/>
          <w:sz w:val="20"/>
        </w:rPr>
      </w:pPr>
    </w:p>
    <w:p w14:paraId="43104F00" w14:textId="6BF52CA0" w:rsidR="004B19EE" w:rsidRPr="004B19EE" w:rsidRDefault="004B19EE" w:rsidP="00AD108F">
      <w:pPr>
        <w:shd w:val="clear" w:color="auto" w:fill="FFFFFF"/>
        <w:tabs>
          <w:tab w:val="left" w:pos="2175"/>
        </w:tabs>
        <w:spacing w:before="120" w:after="0" w:line="240" w:lineRule="auto"/>
        <w:jc w:val="both"/>
        <w:rPr>
          <w:rFonts w:ascii="Verdana" w:hAnsi="Verdana"/>
          <w:b/>
          <w:color w:val="000000"/>
        </w:rPr>
      </w:pPr>
      <w:r w:rsidRPr="004B19EE">
        <w:rPr>
          <w:rFonts w:ascii="Verdana" w:hAnsi="Verdana"/>
          <w:b/>
          <w:color w:val="000000"/>
        </w:rPr>
        <w:t>Padesátka na doma</w:t>
      </w:r>
      <w:r>
        <w:rPr>
          <w:rFonts w:ascii="Verdana" w:hAnsi="Verdana"/>
          <w:b/>
          <w:color w:val="000000"/>
        </w:rPr>
        <w:t>:</w:t>
      </w:r>
      <w:r w:rsidRPr="004B19EE">
        <w:rPr>
          <w:rFonts w:ascii="Verdana" w:hAnsi="Verdana"/>
          <w:b/>
          <w:color w:val="000000"/>
        </w:rPr>
        <w:t xml:space="preserve"> Horská komedie Vojty Kotka na DVD, BD</w:t>
      </w:r>
      <w:r w:rsidR="00DC7FA3">
        <w:rPr>
          <w:rFonts w:ascii="Verdana" w:hAnsi="Verdana"/>
          <w:b/>
          <w:color w:val="000000"/>
        </w:rPr>
        <w:t>, soundtracku</w:t>
      </w:r>
      <w:r w:rsidRPr="004B19EE">
        <w:rPr>
          <w:rFonts w:ascii="Verdana" w:hAnsi="Verdana"/>
          <w:b/>
          <w:color w:val="000000"/>
        </w:rPr>
        <w:t xml:space="preserve"> a také v on-line distribuci</w:t>
      </w:r>
    </w:p>
    <w:p w14:paraId="333E6AA7" w14:textId="6ACF5B07" w:rsidR="004B19EE" w:rsidRPr="00E31D8A" w:rsidRDefault="00A14EE0" w:rsidP="00AD108F">
      <w:pPr>
        <w:shd w:val="clear" w:color="auto" w:fill="FFFFFF"/>
        <w:tabs>
          <w:tab w:val="left" w:pos="2175"/>
        </w:tabs>
        <w:spacing w:before="120" w:after="0" w:line="240" w:lineRule="auto"/>
        <w:jc w:val="both"/>
        <w:rPr>
          <w:rFonts w:ascii="Verdana" w:hAnsi="Verdana"/>
          <w:color w:val="000000"/>
        </w:rPr>
      </w:pPr>
      <w:r>
        <w:rPr>
          <w:rFonts w:ascii="Verdana" w:hAnsi="Verdana"/>
          <w:color w:val="000000"/>
        </w:rPr>
        <w:t xml:space="preserve">Vojta Kotek, </w:t>
      </w:r>
      <w:r w:rsidR="00D76D61">
        <w:rPr>
          <w:rFonts w:ascii="Verdana" w:hAnsi="Verdana"/>
          <w:color w:val="000000"/>
        </w:rPr>
        <w:t>J</w:t>
      </w:r>
      <w:r w:rsidRPr="00E31D8A">
        <w:rPr>
          <w:rFonts w:ascii="Verdana" w:hAnsi="Verdana"/>
          <w:color w:val="000000"/>
        </w:rPr>
        <w:t xml:space="preserve">akub Prachař a Marek </w:t>
      </w:r>
      <w:proofErr w:type="spellStart"/>
      <w:r w:rsidRPr="00E31D8A">
        <w:rPr>
          <w:rFonts w:ascii="Verdana" w:hAnsi="Verdana"/>
          <w:color w:val="000000"/>
        </w:rPr>
        <w:t>Taclík</w:t>
      </w:r>
      <w:proofErr w:type="spellEnd"/>
      <w:r>
        <w:rPr>
          <w:rFonts w:ascii="Verdana" w:hAnsi="Verdana"/>
          <w:color w:val="000000"/>
        </w:rPr>
        <w:t xml:space="preserve"> ve středu 4. května v </w:t>
      </w:r>
      <w:proofErr w:type="spellStart"/>
      <w:r w:rsidRPr="00A14EE0">
        <w:rPr>
          <w:rFonts w:ascii="Verdana" w:hAnsi="Verdana"/>
          <w:color w:val="000000"/>
        </w:rPr>
        <w:t>Bontonland</w:t>
      </w:r>
      <w:r>
        <w:rPr>
          <w:rFonts w:ascii="Verdana" w:hAnsi="Verdana"/>
          <w:color w:val="000000"/>
        </w:rPr>
        <w:t>u</w:t>
      </w:r>
      <w:proofErr w:type="spellEnd"/>
      <w:r>
        <w:rPr>
          <w:rFonts w:ascii="Verdana" w:hAnsi="Verdana"/>
          <w:color w:val="000000"/>
        </w:rPr>
        <w:t xml:space="preserve"> </w:t>
      </w:r>
      <w:proofErr w:type="spellStart"/>
      <w:r>
        <w:rPr>
          <w:rFonts w:ascii="Verdana" w:hAnsi="Verdana"/>
          <w:color w:val="000000"/>
        </w:rPr>
        <w:t>Megastore</w:t>
      </w:r>
      <w:proofErr w:type="spellEnd"/>
      <w:r>
        <w:rPr>
          <w:rFonts w:ascii="Verdana" w:hAnsi="Verdana"/>
          <w:color w:val="000000"/>
        </w:rPr>
        <w:t xml:space="preserve"> na</w:t>
      </w:r>
      <w:r w:rsidRPr="00A14EE0">
        <w:rPr>
          <w:rFonts w:ascii="Verdana" w:hAnsi="Verdana"/>
          <w:color w:val="000000"/>
        </w:rPr>
        <w:t xml:space="preserve"> Václavské</w:t>
      </w:r>
      <w:r>
        <w:rPr>
          <w:rFonts w:ascii="Verdana" w:hAnsi="Verdana"/>
          <w:color w:val="000000"/>
        </w:rPr>
        <w:t>m</w:t>
      </w:r>
      <w:r w:rsidRPr="00A14EE0">
        <w:rPr>
          <w:rFonts w:ascii="Verdana" w:hAnsi="Verdana"/>
          <w:color w:val="000000"/>
        </w:rPr>
        <w:t xml:space="preserve"> náměstí</w:t>
      </w:r>
      <w:r>
        <w:rPr>
          <w:rFonts w:ascii="Verdana" w:hAnsi="Verdana"/>
          <w:color w:val="000000"/>
        </w:rPr>
        <w:t xml:space="preserve"> v centru Prahy neformálně pokřtili </w:t>
      </w:r>
      <w:r w:rsidRPr="00A14EE0">
        <w:rPr>
          <w:rFonts w:ascii="Verdana" w:hAnsi="Verdana"/>
          <w:color w:val="000000"/>
        </w:rPr>
        <w:t xml:space="preserve">DVD a </w:t>
      </w:r>
      <w:proofErr w:type="spellStart"/>
      <w:r w:rsidRPr="00A14EE0">
        <w:rPr>
          <w:rFonts w:ascii="Verdana" w:hAnsi="Verdana"/>
          <w:color w:val="000000"/>
        </w:rPr>
        <w:t>Blu-ray</w:t>
      </w:r>
      <w:proofErr w:type="spellEnd"/>
      <w:r w:rsidRPr="00A14EE0">
        <w:rPr>
          <w:rFonts w:ascii="Verdana" w:hAnsi="Verdana"/>
          <w:color w:val="000000"/>
        </w:rPr>
        <w:t xml:space="preserve"> filmu Padesátka</w:t>
      </w:r>
      <w:r>
        <w:rPr>
          <w:rFonts w:ascii="Verdana" w:hAnsi="Verdana"/>
          <w:color w:val="000000"/>
        </w:rPr>
        <w:t xml:space="preserve">. </w:t>
      </w:r>
      <w:r w:rsidRPr="00A14EE0">
        <w:rPr>
          <w:rFonts w:ascii="Verdana" w:hAnsi="Verdana"/>
          <w:color w:val="000000"/>
        </w:rPr>
        <w:t xml:space="preserve"> </w:t>
      </w:r>
      <w:r w:rsidR="004B19EE" w:rsidRPr="00E31D8A">
        <w:rPr>
          <w:rFonts w:ascii="Verdana" w:hAnsi="Verdana"/>
          <w:color w:val="000000"/>
        </w:rPr>
        <w:t>Vedle fyzických nosičů</w:t>
      </w:r>
      <w:r w:rsidR="00DC7FA3">
        <w:rPr>
          <w:rFonts w:ascii="Verdana" w:hAnsi="Verdana"/>
          <w:color w:val="000000"/>
        </w:rPr>
        <w:t>, včetně speciální edice BD se soundtrackem,</w:t>
      </w:r>
      <w:bookmarkStart w:id="0" w:name="_GoBack"/>
      <w:bookmarkEnd w:id="0"/>
      <w:r w:rsidR="004B19EE" w:rsidRPr="00E31D8A">
        <w:rPr>
          <w:rFonts w:ascii="Verdana" w:hAnsi="Verdana"/>
          <w:color w:val="000000"/>
        </w:rPr>
        <w:t xml:space="preserve"> je Padesátka k dispozici i v digitální distribuci na internetu, kde je možné si ji koupit anebo na omezenou dobu půjčit. Hned po svém uvedení na iTunes zopakovala Padesátk</w:t>
      </w:r>
      <w:r w:rsidR="00033F61">
        <w:rPr>
          <w:rFonts w:ascii="Verdana" w:hAnsi="Verdana"/>
          <w:color w:val="000000"/>
        </w:rPr>
        <w:t>a stejný kousek jako při vstupu</w:t>
      </w:r>
      <w:r w:rsidR="004B19EE" w:rsidRPr="00E31D8A">
        <w:rPr>
          <w:rFonts w:ascii="Verdana" w:hAnsi="Verdana"/>
          <w:color w:val="000000"/>
        </w:rPr>
        <w:t xml:space="preserve"> do kin, z čela žebříčku sesadila Hvězdné války a drží se na prvním místě prodejů už celý týden. Na iTunes se navíc komedie </w:t>
      </w:r>
      <w:proofErr w:type="spellStart"/>
      <w:r w:rsidR="004B19EE" w:rsidRPr="00E31D8A">
        <w:rPr>
          <w:rFonts w:ascii="Verdana" w:hAnsi="Verdana"/>
          <w:color w:val="000000"/>
        </w:rPr>
        <w:t>Chasing</w:t>
      </w:r>
      <w:proofErr w:type="spellEnd"/>
      <w:r w:rsidR="004B19EE" w:rsidRPr="00E31D8A">
        <w:rPr>
          <w:rFonts w:ascii="Verdana" w:hAnsi="Verdana"/>
          <w:color w:val="000000"/>
        </w:rPr>
        <w:t xml:space="preserve"> </w:t>
      </w:r>
      <w:proofErr w:type="spellStart"/>
      <w:r w:rsidR="004B19EE" w:rsidRPr="00E31D8A">
        <w:rPr>
          <w:rFonts w:ascii="Verdana" w:hAnsi="Verdana"/>
          <w:color w:val="000000"/>
        </w:rPr>
        <w:t>Fifty</w:t>
      </w:r>
      <w:proofErr w:type="spellEnd"/>
      <w:r w:rsidR="004B19EE" w:rsidRPr="00E31D8A">
        <w:rPr>
          <w:rFonts w:ascii="Verdana" w:hAnsi="Verdana"/>
          <w:color w:val="000000"/>
        </w:rPr>
        <w:t xml:space="preserve"> (Padesátka) dočkala i mezinárodního uvedení s anglickými titulky</w:t>
      </w:r>
      <w:r w:rsidR="004B19EE">
        <w:rPr>
          <w:rFonts w:ascii="Verdana" w:hAnsi="Verdana"/>
          <w:color w:val="000000"/>
        </w:rPr>
        <w:t>.</w:t>
      </w:r>
    </w:p>
    <w:p w14:paraId="4834B916" w14:textId="0AC932FA" w:rsidR="00D14B73" w:rsidRDefault="00033F61" w:rsidP="00AD108F">
      <w:pPr>
        <w:shd w:val="clear" w:color="auto" w:fill="FFFFFF"/>
        <w:tabs>
          <w:tab w:val="left" w:pos="2175"/>
        </w:tabs>
        <w:spacing w:before="120" w:after="0" w:line="240" w:lineRule="auto"/>
        <w:jc w:val="both"/>
        <w:rPr>
          <w:rFonts w:ascii="Verdana" w:hAnsi="Verdana"/>
          <w:b/>
          <w:color w:val="000000"/>
        </w:rPr>
      </w:pPr>
      <w:r>
        <w:rPr>
          <w:rFonts w:ascii="Verdana" w:hAnsi="Verdana"/>
          <w:color w:val="000000"/>
        </w:rPr>
        <w:t>Padesátka j</w:t>
      </w:r>
      <w:r w:rsidR="00226451">
        <w:rPr>
          <w:rFonts w:ascii="Verdana" w:hAnsi="Verdana"/>
          <w:color w:val="000000"/>
        </w:rPr>
        <w:t xml:space="preserve">e </w:t>
      </w:r>
      <w:r>
        <w:rPr>
          <w:rFonts w:ascii="Verdana" w:hAnsi="Verdana"/>
          <w:color w:val="000000"/>
        </w:rPr>
        <w:t xml:space="preserve">tak </w:t>
      </w:r>
      <w:r w:rsidR="00AD108F">
        <w:rPr>
          <w:rFonts w:ascii="Verdana" w:hAnsi="Verdana"/>
          <w:color w:val="000000"/>
        </w:rPr>
        <w:t xml:space="preserve">nyní </w:t>
      </w:r>
      <w:r>
        <w:rPr>
          <w:rFonts w:ascii="Verdana" w:hAnsi="Verdana"/>
          <w:color w:val="000000"/>
        </w:rPr>
        <w:t>dostupná</w:t>
      </w:r>
      <w:r w:rsidR="00226451">
        <w:rPr>
          <w:rFonts w:ascii="Verdana" w:hAnsi="Verdana"/>
          <w:color w:val="000000"/>
        </w:rPr>
        <w:t xml:space="preserve"> hned na několik</w:t>
      </w:r>
      <w:r w:rsidR="00AD108F">
        <w:rPr>
          <w:rFonts w:ascii="Verdana" w:hAnsi="Verdana"/>
          <w:color w:val="000000"/>
        </w:rPr>
        <w:t>a</w:t>
      </w:r>
      <w:r w:rsidR="00226451">
        <w:rPr>
          <w:rFonts w:ascii="Verdana" w:hAnsi="Verdana"/>
          <w:color w:val="000000"/>
        </w:rPr>
        <w:t xml:space="preserve"> distribu</w:t>
      </w:r>
      <w:r>
        <w:rPr>
          <w:rFonts w:ascii="Verdana" w:hAnsi="Verdana"/>
          <w:color w:val="000000"/>
        </w:rPr>
        <w:t xml:space="preserve">čních platformách, každý si </w:t>
      </w:r>
      <w:r w:rsidR="00226451">
        <w:rPr>
          <w:rFonts w:ascii="Verdana" w:hAnsi="Verdana"/>
          <w:color w:val="000000"/>
        </w:rPr>
        <w:t xml:space="preserve">může vybrat svou oblíbenou a </w:t>
      </w:r>
      <w:r>
        <w:rPr>
          <w:rFonts w:ascii="Verdana" w:hAnsi="Verdana"/>
          <w:color w:val="000000"/>
        </w:rPr>
        <w:t>„</w:t>
      </w:r>
      <w:proofErr w:type="spellStart"/>
      <w:r>
        <w:rPr>
          <w:rFonts w:ascii="Verdana" w:hAnsi="Verdana"/>
          <w:color w:val="000000"/>
        </w:rPr>
        <w:t>horskej</w:t>
      </w:r>
      <w:proofErr w:type="spellEnd"/>
      <w:r>
        <w:rPr>
          <w:rFonts w:ascii="Verdana" w:hAnsi="Verdana"/>
          <w:color w:val="000000"/>
        </w:rPr>
        <w:t xml:space="preserve"> humor“ si kdykoliv vychutnat v klidu domova.</w:t>
      </w:r>
    </w:p>
    <w:p w14:paraId="2830D2D5" w14:textId="77777777" w:rsidR="00E31D8A" w:rsidRPr="00E31D8A" w:rsidRDefault="00E31D8A" w:rsidP="00AD108F">
      <w:pPr>
        <w:shd w:val="clear" w:color="auto" w:fill="FFFFFF"/>
        <w:tabs>
          <w:tab w:val="left" w:pos="2175"/>
        </w:tabs>
        <w:spacing w:before="120" w:after="0" w:line="240" w:lineRule="auto"/>
        <w:jc w:val="both"/>
        <w:rPr>
          <w:rFonts w:ascii="Verdana" w:hAnsi="Verdana"/>
          <w:color w:val="000000"/>
        </w:rPr>
      </w:pPr>
    </w:p>
    <w:p w14:paraId="74150E64" w14:textId="77777777" w:rsidR="00E31D8A" w:rsidRPr="00507100" w:rsidRDefault="00E31D8A" w:rsidP="00AD108F">
      <w:pPr>
        <w:shd w:val="clear" w:color="auto" w:fill="FFFFFF"/>
        <w:tabs>
          <w:tab w:val="left" w:pos="2175"/>
        </w:tabs>
        <w:spacing w:before="120" w:after="0" w:line="240" w:lineRule="auto"/>
        <w:jc w:val="both"/>
        <w:rPr>
          <w:rFonts w:ascii="Verdana" w:hAnsi="Verdana"/>
          <w:b/>
          <w:color w:val="000000"/>
        </w:rPr>
      </w:pPr>
      <w:r w:rsidRPr="00507100">
        <w:rPr>
          <w:rFonts w:ascii="Verdana" w:hAnsi="Verdana"/>
          <w:b/>
          <w:color w:val="000000"/>
        </w:rPr>
        <w:t>PADESÁTKA</w:t>
      </w:r>
    </w:p>
    <w:p w14:paraId="66D60A70" w14:textId="77777777" w:rsidR="00E31D8A" w:rsidRDefault="00E31D8A" w:rsidP="00AD108F">
      <w:pPr>
        <w:shd w:val="clear" w:color="auto" w:fill="FFFFFF"/>
        <w:tabs>
          <w:tab w:val="left" w:pos="2175"/>
        </w:tabs>
        <w:spacing w:before="120" w:after="0" w:line="240" w:lineRule="auto"/>
        <w:jc w:val="both"/>
        <w:rPr>
          <w:rFonts w:ascii="Verdana" w:hAnsi="Verdana"/>
          <w:color w:val="000000"/>
        </w:rPr>
      </w:pPr>
      <w:r w:rsidRPr="00E31D8A">
        <w:rPr>
          <w:rFonts w:ascii="Verdana" w:hAnsi="Verdana"/>
          <w:color w:val="000000"/>
        </w:rPr>
        <w:t>Režie: Vojta Kotek</w:t>
      </w:r>
    </w:p>
    <w:p w14:paraId="320D54E9" w14:textId="7E3FA9E5" w:rsidR="00AD108F" w:rsidRPr="00E31D8A" w:rsidRDefault="00AD108F" w:rsidP="00AD108F">
      <w:pPr>
        <w:shd w:val="clear" w:color="auto" w:fill="FFFFFF"/>
        <w:tabs>
          <w:tab w:val="left" w:pos="2175"/>
        </w:tabs>
        <w:spacing w:before="120" w:after="0" w:line="240" w:lineRule="auto"/>
        <w:jc w:val="both"/>
        <w:rPr>
          <w:rFonts w:ascii="Verdana" w:hAnsi="Verdana"/>
          <w:color w:val="000000"/>
        </w:rPr>
      </w:pPr>
      <w:r>
        <w:rPr>
          <w:rFonts w:ascii="Verdana" w:hAnsi="Verdana"/>
          <w:color w:val="000000"/>
        </w:rPr>
        <w:t>Scénář: Petr Kolečko</w:t>
      </w:r>
    </w:p>
    <w:p w14:paraId="3C5B4B1F" w14:textId="77777777" w:rsidR="00E31D8A" w:rsidRPr="00E31D8A" w:rsidRDefault="00E31D8A" w:rsidP="00AD108F">
      <w:pPr>
        <w:shd w:val="clear" w:color="auto" w:fill="FFFFFF"/>
        <w:tabs>
          <w:tab w:val="left" w:pos="2175"/>
        </w:tabs>
        <w:spacing w:before="120" w:after="0" w:line="240" w:lineRule="auto"/>
        <w:jc w:val="both"/>
        <w:rPr>
          <w:rFonts w:ascii="Verdana" w:hAnsi="Verdana"/>
          <w:color w:val="000000"/>
        </w:rPr>
      </w:pPr>
      <w:r w:rsidRPr="00E31D8A">
        <w:rPr>
          <w:rFonts w:ascii="Verdana" w:hAnsi="Verdana"/>
          <w:color w:val="000000"/>
        </w:rPr>
        <w:t xml:space="preserve">Hrají: Jakub Prachař, Marek </w:t>
      </w:r>
      <w:proofErr w:type="spellStart"/>
      <w:r w:rsidRPr="00E31D8A">
        <w:rPr>
          <w:rFonts w:ascii="Verdana" w:hAnsi="Verdana"/>
          <w:color w:val="000000"/>
        </w:rPr>
        <w:t>Taclík</w:t>
      </w:r>
      <w:proofErr w:type="spellEnd"/>
      <w:r w:rsidRPr="00E31D8A">
        <w:rPr>
          <w:rFonts w:ascii="Verdana" w:hAnsi="Verdana"/>
          <w:color w:val="000000"/>
        </w:rPr>
        <w:t>, Ondřej Pavelka, Vilma Cibulková, Tereza Voříšková, Vojta Kotek, Jiří Mádl</w:t>
      </w:r>
    </w:p>
    <w:p w14:paraId="146CB4BB" w14:textId="77777777" w:rsidR="00E31D8A" w:rsidRPr="00E31D8A" w:rsidRDefault="00E31D8A" w:rsidP="00AD108F">
      <w:pPr>
        <w:shd w:val="clear" w:color="auto" w:fill="FFFFFF"/>
        <w:tabs>
          <w:tab w:val="left" w:pos="2175"/>
        </w:tabs>
        <w:spacing w:before="120" w:after="0" w:line="240" w:lineRule="auto"/>
        <w:jc w:val="both"/>
        <w:rPr>
          <w:rFonts w:ascii="Verdana" w:hAnsi="Verdana"/>
          <w:color w:val="000000"/>
        </w:rPr>
      </w:pPr>
      <w:r w:rsidRPr="00E31D8A">
        <w:rPr>
          <w:rFonts w:ascii="Verdana" w:hAnsi="Verdana"/>
          <w:color w:val="000000"/>
        </w:rPr>
        <w:t xml:space="preserve">Co se stane na horách, zůstane na horách, a dole ať si </w:t>
      </w:r>
      <w:proofErr w:type="spellStart"/>
      <w:r w:rsidRPr="00E31D8A">
        <w:rPr>
          <w:rFonts w:ascii="Verdana" w:hAnsi="Verdana"/>
          <w:color w:val="000000"/>
        </w:rPr>
        <w:t>dělaj</w:t>
      </w:r>
      <w:proofErr w:type="spellEnd"/>
      <w:r w:rsidRPr="00E31D8A">
        <w:rPr>
          <w:rFonts w:ascii="Verdana" w:hAnsi="Verdana"/>
          <w:color w:val="000000"/>
        </w:rPr>
        <w:t xml:space="preserve">, co chtěj. Opravdovým kořením Krkonoš jsou místní horalé, kteří zde žijí, ať už je sezóna jakákoliv. Lyžařka s jednou nohou, </w:t>
      </w:r>
      <w:proofErr w:type="spellStart"/>
      <w:r w:rsidRPr="00E31D8A">
        <w:rPr>
          <w:rFonts w:ascii="Verdana" w:hAnsi="Verdana"/>
          <w:color w:val="000000"/>
        </w:rPr>
        <w:t>rolbař</w:t>
      </w:r>
      <w:proofErr w:type="spellEnd"/>
      <w:r w:rsidRPr="00E31D8A">
        <w:rPr>
          <w:rFonts w:ascii="Verdana" w:hAnsi="Verdana"/>
          <w:color w:val="000000"/>
        </w:rPr>
        <w:t xml:space="preserve">, jenž na Tři krále nepije, legendární lovec žen ozdobený neplodností, barman se zálibou ve věštění. A také </w:t>
      </w:r>
      <w:proofErr w:type="spellStart"/>
      <w:r w:rsidRPr="00E31D8A">
        <w:rPr>
          <w:rFonts w:ascii="Verdana" w:hAnsi="Verdana"/>
          <w:color w:val="000000"/>
        </w:rPr>
        <w:t>Pavka</w:t>
      </w:r>
      <w:proofErr w:type="spellEnd"/>
      <w:r w:rsidRPr="00E31D8A">
        <w:rPr>
          <w:rFonts w:ascii="Verdana" w:hAnsi="Verdana"/>
          <w:color w:val="000000"/>
        </w:rPr>
        <w:t xml:space="preserve">, nejstarší žijící člen tradiční běžkařské rodiny </w:t>
      </w:r>
      <w:proofErr w:type="spellStart"/>
      <w:r w:rsidRPr="00E31D8A">
        <w:rPr>
          <w:rFonts w:ascii="Verdana" w:hAnsi="Verdana"/>
          <w:color w:val="000000"/>
        </w:rPr>
        <w:t>Bulánů</w:t>
      </w:r>
      <w:proofErr w:type="spellEnd"/>
      <w:r w:rsidRPr="00E31D8A">
        <w:rPr>
          <w:rFonts w:ascii="Verdana" w:hAnsi="Verdana"/>
          <w:color w:val="000000"/>
        </w:rPr>
        <w:t xml:space="preserve">. Vždyť jeho otec zlomil během padesátky hůlku a stejně doběh </w:t>
      </w:r>
      <w:proofErr w:type="spellStart"/>
      <w:r w:rsidRPr="00E31D8A">
        <w:rPr>
          <w:rFonts w:ascii="Verdana" w:hAnsi="Verdana"/>
          <w:color w:val="000000"/>
        </w:rPr>
        <w:t>jedenáctej</w:t>
      </w:r>
      <w:proofErr w:type="spellEnd"/>
      <w:r w:rsidRPr="00E31D8A">
        <w:rPr>
          <w:rFonts w:ascii="Verdana" w:hAnsi="Verdana"/>
          <w:color w:val="000000"/>
        </w:rPr>
        <w:t xml:space="preserve">, a svého syna nechal </w:t>
      </w:r>
      <w:proofErr w:type="spellStart"/>
      <w:r w:rsidRPr="00E31D8A">
        <w:rPr>
          <w:rFonts w:ascii="Verdana" w:hAnsi="Verdana"/>
          <w:color w:val="000000"/>
        </w:rPr>
        <w:t>Pavka</w:t>
      </w:r>
      <w:proofErr w:type="spellEnd"/>
      <w:r w:rsidRPr="00E31D8A">
        <w:rPr>
          <w:rFonts w:ascii="Verdana" w:hAnsi="Verdana"/>
          <w:color w:val="000000"/>
        </w:rPr>
        <w:t xml:space="preserve"> porodit na Sněžce ve vysoké nadmořské výšce, aby se rychleji okysličoval. Jenže právě syn Jura mu dělá starosti. Místo běžkování totiž nahání úplně jiné padesátky. Je závislý na svádění zralých žen, jimž vyhání mráz z duší.</w:t>
      </w:r>
    </w:p>
    <w:p w14:paraId="1B0851E8" w14:textId="77777777" w:rsidR="00E31D8A" w:rsidRDefault="00E31D8A" w:rsidP="00AD108F">
      <w:pPr>
        <w:shd w:val="clear" w:color="auto" w:fill="FFFFFF"/>
        <w:tabs>
          <w:tab w:val="left" w:pos="2175"/>
        </w:tabs>
        <w:spacing w:before="120" w:after="0" w:line="240" w:lineRule="auto"/>
        <w:jc w:val="both"/>
        <w:rPr>
          <w:rFonts w:ascii="Verdana" w:hAnsi="Verdana"/>
          <w:color w:val="000000"/>
        </w:rPr>
      </w:pPr>
      <w:r w:rsidRPr="00E31D8A">
        <w:rPr>
          <w:rFonts w:ascii="Verdana" w:hAnsi="Verdana"/>
          <w:color w:val="000000"/>
        </w:rPr>
        <w:t xml:space="preserve">Na závod, který Jura asi znovu nedokončí, přijíždí se svou matkou Jan Hilský a vedle skvělého času má i jeden osobní cíl. Za jeho splněním se vydává „nahoru" – do zasněženého světa horských chat. Spustí tam lavinu událostí a vzpomínek a v neposlední řadě se naučí, jak se </w:t>
      </w:r>
      <w:proofErr w:type="spellStart"/>
      <w:r w:rsidRPr="00E31D8A">
        <w:rPr>
          <w:rFonts w:ascii="Verdana" w:hAnsi="Verdana"/>
          <w:color w:val="000000"/>
        </w:rPr>
        <w:t>proflusává</w:t>
      </w:r>
      <w:proofErr w:type="spellEnd"/>
      <w:r w:rsidRPr="00E31D8A">
        <w:rPr>
          <w:rFonts w:ascii="Verdana" w:hAnsi="Verdana"/>
          <w:color w:val="000000"/>
        </w:rPr>
        <w:t xml:space="preserve"> mlha.</w:t>
      </w:r>
    </w:p>
    <w:p w14:paraId="486C6316" w14:textId="77777777" w:rsidR="00E31D8A" w:rsidRPr="00E31D8A" w:rsidRDefault="00E31D8A" w:rsidP="00AD108F">
      <w:pPr>
        <w:shd w:val="clear" w:color="auto" w:fill="FFFFFF"/>
        <w:tabs>
          <w:tab w:val="left" w:pos="2175"/>
        </w:tabs>
        <w:spacing w:before="120" w:after="0" w:line="240" w:lineRule="auto"/>
        <w:jc w:val="both"/>
        <w:rPr>
          <w:rFonts w:ascii="Verdana" w:hAnsi="Verdana"/>
          <w:color w:val="000000"/>
        </w:rPr>
      </w:pPr>
      <w:r w:rsidRPr="00E31D8A">
        <w:rPr>
          <w:rFonts w:ascii="Verdana" w:hAnsi="Verdana"/>
          <w:color w:val="000000"/>
        </w:rPr>
        <w:t>Délka: 97min</w:t>
      </w:r>
    </w:p>
    <w:p w14:paraId="01221C03" w14:textId="7F75F1EF" w:rsidR="00E31D8A" w:rsidRPr="00E31D8A" w:rsidRDefault="00E31D8A" w:rsidP="00AD108F">
      <w:pPr>
        <w:shd w:val="clear" w:color="auto" w:fill="FFFFFF"/>
        <w:tabs>
          <w:tab w:val="left" w:pos="2175"/>
        </w:tabs>
        <w:spacing w:before="120" w:after="0" w:line="240" w:lineRule="auto"/>
        <w:jc w:val="both"/>
        <w:rPr>
          <w:rFonts w:ascii="Verdana" w:hAnsi="Verdana"/>
          <w:color w:val="000000"/>
        </w:rPr>
      </w:pPr>
      <w:r w:rsidRPr="00E31D8A">
        <w:rPr>
          <w:rFonts w:ascii="Verdana" w:hAnsi="Verdana"/>
          <w:color w:val="000000"/>
        </w:rPr>
        <w:t>Cena: 299</w:t>
      </w:r>
      <w:r w:rsidR="00AD108F">
        <w:rPr>
          <w:rFonts w:ascii="Verdana" w:hAnsi="Verdana"/>
          <w:color w:val="000000"/>
        </w:rPr>
        <w:t xml:space="preserve"> </w:t>
      </w:r>
      <w:r w:rsidRPr="00E31D8A">
        <w:rPr>
          <w:rFonts w:ascii="Verdana" w:hAnsi="Verdana"/>
          <w:color w:val="000000"/>
        </w:rPr>
        <w:t>Kč (DVD), 499</w:t>
      </w:r>
      <w:r w:rsidR="00AD108F">
        <w:rPr>
          <w:rFonts w:ascii="Verdana" w:hAnsi="Verdana"/>
          <w:color w:val="000000"/>
        </w:rPr>
        <w:t xml:space="preserve"> </w:t>
      </w:r>
      <w:r w:rsidRPr="00E31D8A">
        <w:rPr>
          <w:rFonts w:ascii="Verdana" w:hAnsi="Verdana"/>
          <w:color w:val="000000"/>
        </w:rPr>
        <w:t>Kč (BD)</w:t>
      </w:r>
    </w:p>
    <w:p w14:paraId="6E85843D" w14:textId="77777777" w:rsidR="00386AD4" w:rsidRPr="00AE7916" w:rsidRDefault="00386AD4" w:rsidP="00AD108F">
      <w:pPr>
        <w:shd w:val="clear" w:color="auto" w:fill="FFFFFF"/>
        <w:tabs>
          <w:tab w:val="left" w:pos="2175"/>
        </w:tabs>
        <w:spacing w:before="120" w:after="0" w:line="240" w:lineRule="auto"/>
        <w:jc w:val="both"/>
        <w:rPr>
          <w:rFonts w:ascii="Verdana" w:hAnsi="Verdana"/>
          <w:color w:val="000000"/>
        </w:rPr>
      </w:pPr>
    </w:p>
    <w:p w14:paraId="43A97762" w14:textId="77777777" w:rsidR="00AB3ACD" w:rsidRPr="00F317CC" w:rsidRDefault="00C73A31" w:rsidP="00AB3ACD">
      <w:pPr>
        <w:pBdr>
          <w:top w:val="single" w:sz="4" w:space="1" w:color="000001" w:shadow="1"/>
          <w:left w:val="single" w:sz="4" w:space="4" w:color="000001" w:shadow="1"/>
          <w:bottom w:val="single" w:sz="4" w:space="1" w:color="000001" w:shadow="1"/>
          <w:right w:val="single" w:sz="4" w:space="4" w:color="000001" w:shadow="1"/>
        </w:pBdr>
        <w:shd w:val="clear" w:color="auto" w:fill="D9D9D9"/>
        <w:tabs>
          <w:tab w:val="left" w:pos="540"/>
        </w:tabs>
        <w:spacing w:before="120"/>
        <w:jc w:val="center"/>
        <w:rPr>
          <w:rFonts w:ascii="Verdana" w:hAnsi="Verdana" w:cs="Verdana"/>
          <w:b/>
          <w:sz w:val="18"/>
        </w:rPr>
      </w:pPr>
      <w:proofErr w:type="spellStart"/>
      <w:r w:rsidRPr="00F317CC">
        <w:rPr>
          <w:rFonts w:ascii="Verdana" w:hAnsi="Verdana" w:cs="Verdana"/>
          <w:b/>
          <w:sz w:val="18"/>
        </w:rPr>
        <w:t>Bontonfilm</w:t>
      </w:r>
      <w:proofErr w:type="spellEnd"/>
    </w:p>
    <w:p w14:paraId="5755BA19" w14:textId="77777777" w:rsidR="00E42F0F" w:rsidRPr="00F317CC" w:rsidRDefault="00C73A31" w:rsidP="00C73A31">
      <w:pPr>
        <w:shd w:val="clear" w:color="auto" w:fill="FFFFFF"/>
        <w:tabs>
          <w:tab w:val="left" w:pos="2175"/>
        </w:tabs>
        <w:spacing w:before="120" w:after="0" w:line="240" w:lineRule="auto"/>
        <w:jc w:val="both"/>
        <w:rPr>
          <w:rFonts w:ascii="Verdana" w:hAnsi="Verdana"/>
          <w:color w:val="000000"/>
          <w:sz w:val="18"/>
        </w:rPr>
      </w:pPr>
      <w:r w:rsidRPr="00F317CC">
        <w:rPr>
          <w:rFonts w:ascii="Verdana" w:hAnsi="Verdana"/>
          <w:color w:val="000000"/>
          <w:sz w:val="18"/>
        </w:rPr>
        <w:t xml:space="preserve">Historie </w:t>
      </w:r>
      <w:proofErr w:type="spellStart"/>
      <w:r w:rsidRPr="00F317CC">
        <w:rPr>
          <w:rFonts w:ascii="Verdana" w:hAnsi="Verdana"/>
          <w:color w:val="000000"/>
          <w:sz w:val="18"/>
        </w:rPr>
        <w:t>Bontonfilmu</w:t>
      </w:r>
      <w:proofErr w:type="spellEnd"/>
      <w:r w:rsidRPr="00F317CC">
        <w:rPr>
          <w:rFonts w:ascii="Verdana" w:hAnsi="Verdana"/>
          <w:color w:val="000000"/>
          <w:sz w:val="18"/>
        </w:rPr>
        <w:t xml:space="preserve"> sahá až do roku 1990, kdy vznikla společnost Bonton, která pouhý rok na to vyprodukovala první český „soukromý" film od roku 1945 – Tankový prapor. V roce 1992 pak Bonton zřídil divizi videodistribuce, která od roku 1993 operovala samostatně pod značkou Bonton </w:t>
      </w:r>
      <w:proofErr w:type="spellStart"/>
      <w:r w:rsidRPr="00F317CC">
        <w:rPr>
          <w:rFonts w:ascii="Verdana" w:hAnsi="Verdana"/>
          <w:color w:val="000000"/>
          <w:sz w:val="18"/>
        </w:rPr>
        <w:t>Home</w:t>
      </w:r>
      <w:proofErr w:type="spellEnd"/>
      <w:r w:rsidRPr="00F317CC">
        <w:rPr>
          <w:rFonts w:ascii="Verdana" w:hAnsi="Verdana"/>
          <w:color w:val="000000"/>
          <w:sz w:val="18"/>
        </w:rPr>
        <w:t xml:space="preserve"> Video a zastřešovala veškeré aktivity související s výrobou, distribucí a prodejem nosičů VHS a později od roku 1998 i DVD v České a Slovenské republice. V roce 1994 vstoupil Bonton do </w:t>
      </w:r>
      <w:r w:rsidRPr="00F317CC">
        <w:rPr>
          <w:rFonts w:ascii="Verdana" w:hAnsi="Verdana"/>
          <w:color w:val="000000"/>
          <w:sz w:val="18"/>
        </w:rPr>
        <w:lastRenderedPageBreak/>
        <w:t xml:space="preserve">společnosti </w:t>
      </w:r>
      <w:proofErr w:type="spellStart"/>
      <w:r w:rsidRPr="00F317CC">
        <w:rPr>
          <w:rFonts w:ascii="Verdana" w:hAnsi="Verdana"/>
          <w:color w:val="000000"/>
          <w:sz w:val="18"/>
        </w:rPr>
        <w:t>Lucernafilm</w:t>
      </w:r>
      <w:proofErr w:type="spellEnd"/>
      <w:r w:rsidRPr="00F317CC">
        <w:rPr>
          <w:rFonts w:ascii="Verdana" w:hAnsi="Verdana"/>
          <w:color w:val="000000"/>
          <w:sz w:val="18"/>
        </w:rPr>
        <w:t xml:space="preserve"> (privatizovaná Ústřední půjčovna filmů, založena v roce 1957), rok na to v ní získal stoprocentní podíl a přejmenoval ji na </w:t>
      </w:r>
      <w:proofErr w:type="spellStart"/>
      <w:r w:rsidRPr="00F317CC">
        <w:rPr>
          <w:rFonts w:ascii="Verdana" w:hAnsi="Verdana"/>
          <w:color w:val="000000"/>
          <w:sz w:val="18"/>
        </w:rPr>
        <w:t>Bontonfilm</w:t>
      </w:r>
      <w:proofErr w:type="spellEnd"/>
      <w:r w:rsidRPr="00F317CC">
        <w:rPr>
          <w:rFonts w:ascii="Verdana" w:hAnsi="Verdana"/>
          <w:color w:val="000000"/>
          <w:sz w:val="18"/>
        </w:rPr>
        <w:t xml:space="preserve">. Rok 1998 přinesl další růst, když se součástí holdingu Bonton stalo Centrum českého videa (nezávislá česká distribuční společnost založená v roce 1993). V roce 2003 pak byly společnosti </w:t>
      </w:r>
      <w:proofErr w:type="spellStart"/>
      <w:r w:rsidRPr="00F317CC">
        <w:rPr>
          <w:rFonts w:ascii="Verdana" w:hAnsi="Verdana"/>
          <w:color w:val="000000"/>
          <w:sz w:val="18"/>
        </w:rPr>
        <w:t>Bontonfilm</w:t>
      </w:r>
      <w:proofErr w:type="spellEnd"/>
      <w:r w:rsidRPr="00F317CC">
        <w:rPr>
          <w:rFonts w:ascii="Verdana" w:hAnsi="Verdana"/>
          <w:color w:val="000000"/>
          <w:sz w:val="18"/>
        </w:rPr>
        <w:t xml:space="preserve">, Bonton </w:t>
      </w:r>
      <w:proofErr w:type="spellStart"/>
      <w:r w:rsidRPr="00F317CC">
        <w:rPr>
          <w:rFonts w:ascii="Verdana" w:hAnsi="Verdana"/>
          <w:color w:val="000000"/>
          <w:sz w:val="18"/>
        </w:rPr>
        <w:t>Home</w:t>
      </w:r>
      <w:proofErr w:type="spellEnd"/>
      <w:r w:rsidRPr="00F317CC">
        <w:rPr>
          <w:rFonts w:ascii="Verdana" w:hAnsi="Verdana"/>
          <w:color w:val="000000"/>
          <w:sz w:val="18"/>
        </w:rPr>
        <w:t xml:space="preserve"> Video a Centrum českého videa sjednoceny pod názvem </w:t>
      </w:r>
      <w:proofErr w:type="spellStart"/>
      <w:r w:rsidRPr="00F317CC">
        <w:rPr>
          <w:rFonts w:ascii="Verdana" w:hAnsi="Verdana"/>
          <w:color w:val="000000"/>
          <w:sz w:val="18"/>
        </w:rPr>
        <w:t>Bontonfilm</w:t>
      </w:r>
      <w:proofErr w:type="spellEnd"/>
      <w:r w:rsidRPr="00F317CC">
        <w:rPr>
          <w:rFonts w:ascii="Verdana" w:hAnsi="Verdana"/>
          <w:color w:val="000000"/>
          <w:sz w:val="18"/>
        </w:rPr>
        <w:t xml:space="preserve">, a. s. V roce 2011 se </w:t>
      </w:r>
      <w:proofErr w:type="spellStart"/>
      <w:r w:rsidRPr="00F317CC">
        <w:rPr>
          <w:rFonts w:ascii="Verdana" w:hAnsi="Verdana"/>
          <w:color w:val="000000"/>
          <w:sz w:val="18"/>
        </w:rPr>
        <w:t>Bontonfilm</w:t>
      </w:r>
      <w:proofErr w:type="spellEnd"/>
      <w:r w:rsidRPr="00F317CC">
        <w:rPr>
          <w:rFonts w:ascii="Verdana" w:hAnsi="Verdana"/>
          <w:color w:val="000000"/>
          <w:sz w:val="18"/>
        </w:rPr>
        <w:t xml:space="preserve">, a.s. stal součástí nadnárodní mediální skupiny CME. </w:t>
      </w:r>
    </w:p>
    <w:p w14:paraId="0ED14693" w14:textId="77777777" w:rsidR="007D0100" w:rsidRPr="00F317CC" w:rsidRDefault="00C73A31" w:rsidP="00C73A31">
      <w:pPr>
        <w:shd w:val="clear" w:color="auto" w:fill="FFFFFF"/>
        <w:tabs>
          <w:tab w:val="left" w:pos="2175"/>
        </w:tabs>
        <w:spacing w:before="120" w:after="0" w:line="240" w:lineRule="auto"/>
        <w:jc w:val="both"/>
        <w:rPr>
          <w:rFonts w:ascii="Verdana" w:hAnsi="Verdana"/>
          <w:color w:val="000000"/>
          <w:sz w:val="18"/>
        </w:rPr>
      </w:pPr>
      <w:r w:rsidRPr="00F317CC">
        <w:rPr>
          <w:rFonts w:ascii="Verdana" w:hAnsi="Verdana"/>
          <w:color w:val="000000"/>
          <w:sz w:val="18"/>
        </w:rPr>
        <w:t>Zatím k posledn</w:t>
      </w:r>
      <w:r w:rsidR="00E42F0F" w:rsidRPr="00F317CC">
        <w:rPr>
          <w:rFonts w:ascii="Verdana" w:hAnsi="Verdana"/>
          <w:color w:val="000000"/>
          <w:sz w:val="18"/>
        </w:rPr>
        <w:t xml:space="preserve">í změně vlastnické struktury </w:t>
      </w:r>
      <w:r w:rsidRPr="00F317CC">
        <w:rPr>
          <w:rFonts w:ascii="Verdana" w:hAnsi="Verdana"/>
          <w:color w:val="000000"/>
          <w:sz w:val="18"/>
        </w:rPr>
        <w:t xml:space="preserve">došlo v roce 2014, kdy </w:t>
      </w:r>
      <w:proofErr w:type="spellStart"/>
      <w:r w:rsidRPr="00F317CC">
        <w:rPr>
          <w:rFonts w:ascii="Verdana" w:hAnsi="Verdana"/>
          <w:color w:val="000000"/>
          <w:sz w:val="18"/>
        </w:rPr>
        <w:t>Bontonfilm</w:t>
      </w:r>
      <w:proofErr w:type="spellEnd"/>
      <w:r w:rsidRPr="00F317CC">
        <w:rPr>
          <w:rFonts w:ascii="Verdana" w:hAnsi="Verdana"/>
          <w:color w:val="000000"/>
          <w:sz w:val="18"/>
        </w:rPr>
        <w:t xml:space="preserve"> zakoupila společnost </w:t>
      </w:r>
      <w:proofErr w:type="spellStart"/>
      <w:r w:rsidRPr="00F317CC">
        <w:rPr>
          <w:rFonts w:ascii="Verdana" w:hAnsi="Verdana"/>
          <w:color w:val="000000"/>
          <w:sz w:val="18"/>
        </w:rPr>
        <w:t>Redbloom</w:t>
      </w:r>
      <w:proofErr w:type="spellEnd"/>
      <w:r w:rsidRPr="00F317CC">
        <w:rPr>
          <w:rFonts w:ascii="Verdana" w:hAnsi="Verdana"/>
          <w:color w:val="000000"/>
          <w:sz w:val="18"/>
        </w:rPr>
        <w:t xml:space="preserve"> s.r.o.</w:t>
      </w:r>
      <w:r w:rsidR="00C30165">
        <w:rPr>
          <w:rFonts w:ascii="Verdana" w:hAnsi="Verdana"/>
          <w:color w:val="000000"/>
          <w:sz w:val="18"/>
        </w:rPr>
        <w:t xml:space="preserve"> jejímž majitelem se stal dosavadní generální ředitel Martin Palán.</w:t>
      </w:r>
      <w:r w:rsidR="00E42F0F" w:rsidRPr="00F317CC">
        <w:rPr>
          <w:rFonts w:ascii="Verdana" w:hAnsi="Verdana"/>
          <w:color w:val="000000"/>
          <w:sz w:val="18"/>
        </w:rPr>
        <w:t xml:space="preserve"> S novým vedením přišlo stěhování do </w:t>
      </w:r>
      <w:r w:rsidR="00E42F0F" w:rsidRPr="007A481E">
        <w:rPr>
          <w:rFonts w:ascii="Verdana" w:hAnsi="Verdana"/>
          <w:color w:val="000000"/>
          <w:sz w:val="18"/>
        </w:rPr>
        <w:t>nového sídla</w:t>
      </w:r>
      <w:r w:rsidR="00E42F0F" w:rsidRPr="00F317CC">
        <w:rPr>
          <w:rFonts w:ascii="Verdana" w:hAnsi="Verdana"/>
          <w:color w:val="000000"/>
          <w:sz w:val="18"/>
        </w:rPr>
        <w:t xml:space="preserve"> v centru Prahy – </w:t>
      </w:r>
      <w:r w:rsidR="00C30165">
        <w:rPr>
          <w:rFonts w:ascii="Verdana" w:hAnsi="Verdana"/>
          <w:color w:val="000000"/>
          <w:sz w:val="18"/>
        </w:rPr>
        <w:t xml:space="preserve">do Paláce Archa </w:t>
      </w:r>
      <w:r w:rsidR="00E42F0F" w:rsidRPr="00F317CC">
        <w:rPr>
          <w:rFonts w:ascii="Verdana" w:hAnsi="Verdana"/>
          <w:color w:val="000000"/>
          <w:sz w:val="18"/>
        </w:rPr>
        <w:t>Na Poříčí 1047.</w:t>
      </w:r>
    </w:p>
    <w:p w14:paraId="0D8D21B0" w14:textId="77777777" w:rsidR="000F1E83" w:rsidRPr="00F317CC" w:rsidRDefault="00C73248">
      <w:pPr>
        <w:pBdr>
          <w:top w:val="single" w:sz="4" w:space="1" w:color="000001" w:shadow="1"/>
          <w:left w:val="single" w:sz="4" w:space="4" w:color="000001" w:shadow="1"/>
          <w:bottom w:val="single" w:sz="4" w:space="1" w:color="000001" w:shadow="1"/>
          <w:right w:val="single" w:sz="4" w:space="4" w:color="000001" w:shadow="1"/>
        </w:pBdr>
        <w:shd w:val="clear" w:color="auto" w:fill="D9D9D9"/>
        <w:tabs>
          <w:tab w:val="left" w:pos="540"/>
        </w:tabs>
        <w:spacing w:before="120"/>
        <w:jc w:val="center"/>
        <w:rPr>
          <w:rFonts w:ascii="Verdana" w:hAnsi="Verdana" w:cs="Verdana"/>
          <w:b/>
          <w:sz w:val="18"/>
        </w:rPr>
      </w:pPr>
      <w:r w:rsidRPr="00F317CC">
        <w:rPr>
          <w:rFonts w:ascii="Verdana" w:hAnsi="Verdana" w:cs="Verdana"/>
          <w:b/>
          <w:sz w:val="18"/>
        </w:rPr>
        <w:t>Kontakty</w:t>
      </w:r>
    </w:p>
    <w:p w14:paraId="7A521DD2" w14:textId="77777777" w:rsidR="000F1E83" w:rsidRPr="00F317CC" w:rsidRDefault="00DC7FA3">
      <w:pPr>
        <w:tabs>
          <w:tab w:val="left" w:pos="5415"/>
        </w:tabs>
        <w:spacing w:after="0" w:line="240" w:lineRule="auto"/>
        <w:rPr>
          <w:rFonts w:ascii="Verdana" w:hAnsi="Verdana" w:cs="Verdana"/>
          <w:b/>
          <w:sz w:val="16"/>
          <w:szCs w:val="20"/>
        </w:rPr>
      </w:pPr>
      <w:hyperlink r:id="rId6" w:history="1">
        <w:r w:rsidR="00C73A31" w:rsidRPr="00F317CC">
          <w:rPr>
            <w:rStyle w:val="Hypertextovodkaz"/>
            <w:rFonts w:ascii="Verdana" w:hAnsi="Verdana" w:cs="Verdana"/>
            <w:b/>
            <w:sz w:val="16"/>
            <w:szCs w:val="20"/>
          </w:rPr>
          <w:t>www.bontonfilm.cz</w:t>
        </w:r>
      </w:hyperlink>
    </w:p>
    <w:p w14:paraId="3B4F0D08" w14:textId="77777777" w:rsidR="000F1E83" w:rsidRPr="00F317CC" w:rsidRDefault="000F1E83">
      <w:pPr>
        <w:tabs>
          <w:tab w:val="left" w:pos="5415"/>
        </w:tabs>
        <w:spacing w:after="0" w:line="240" w:lineRule="auto"/>
        <w:rPr>
          <w:rFonts w:ascii="Verdana" w:hAnsi="Verdana" w:cs="Verdana"/>
          <w:b/>
          <w:sz w:val="16"/>
          <w:szCs w:val="20"/>
        </w:rPr>
      </w:pPr>
    </w:p>
    <w:p w14:paraId="62B3BC9A" w14:textId="77777777" w:rsidR="000F1E83" w:rsidRPr="00F317CC" w:rsidRDefault="00C73248">
      <w:pPr>
        <w:tabs>
          <w:tab w:val="left" w:pos="5415"/>
        </w:tabs>
        <w:spacing w:after="0" w:line="240" w:lineRule="auto"/>
        <w:rPr>
          <w:rFonts w:ascii="Verdana" w:hAnsi="Verdana" w:cs="Verdana"/>
          <w:color w:val="00000A"/>
          <w:sz w:val="16"/>
          <w:szCs w:val="20"/>
        </w:rPr>
      </w:pPr>
      <w:r w:rsidRPr="00F317CC">
        <w:rPr>
          <w:rFonts w:ascii="Verdana" w:hAnsi="Verdana" w:cs="Verdana"/>
          <w:b/>
          <w:sz w:val="16"/>
          <w:szCs w:val="20"/>
        </w:rPr>
        <w:t>Mediální</w:t>
      </w:r>
      <w:r w:rsidRPr="00F317CC">
        <w:rPr>
          <w:rFonts w:ascii="Verdana" w:eastAsia="Verdana" w:hAnsi="Verdana" w:cs="Verdana"/>
          <w:b/>
          <w:sz w:val="16"/>
          <w:szCs w:val="20"/>
        </w:rPr>
        <w:t xml:space="preserve"> </w:t>
      </w:r>
      <w:r w:rsidRPr="00F317CC">
        <w:rPr>
          <w:rFonts w:ascii="Verdana" w:hAnsi="Verdana" w:cs="Verdana"/>
          <w:b/>
          <w:sz w:val="16"/>
          <w:szCs w:val="20"/>
        </w:rPr>
        <w:t>servis:</w:t>
      </w:r>
      <w:r w:rsidRPr="00F317CC">
        <w:rPr>
          <w:rFonts w:ascii="Verdana" w:eastAsia="Verdana" w:hAnsi="Verdana" w:cs="Verdana"/>
          <w:b/>
          <w:sz w:val="16"/>
          <w:szCs w:val="20"/>
        </w:rPr>
        <w:t xml:space="preserve"> </w:t>
      </w:r>
      <w:r w:rsidRPr="00F317CC">
        <w:rPr>
          <w:rFonts w:ascii="Verdana" w:hAnsi="Verdana" w:cs="Verdana"/>
          <w:sz w:val="16"/>
          <w:szCs w:val="20"/>
        </w:rPr>
        <w:t>2media.cz,</w:t>
      </w:r>
      <w:r w:rsidRPr="00F317CC">
        <w:rPr>
          <w:rFonts w:ascii="Verdana" w:eastAsia="Verdana" w:hAnsi="Verdana" w:cs="Verdana"/>
          <w:sz w:val="16"/>
          <w:szCs w:val="20"/>
        </w:rPr>
        <w:t xml:space="preserve"> </w:t>
      </w:r>
      <w:r w:rsidRPr="00F317CC">
        <w:rPr>
          <w:rFonts w:ascii="Verdana" w:hAnsi="Verdana" w:cs="Verdana"/>
          <w:sz w:val="16"/>
          <w:szCs w:val="20"/>
        </w:rPr>
        <w:t>s.r.o.,</w:t>
      </w:r>
      <w:r w:rsidRPr="00F317CC">
        <w:rPr>
          <w:rFonts w:ascii="Verdana" w:eastAsia="Verdana" w:hAnsi="Verdana" w:cs="Verdana"/>
          <w:sz w:val="16"/>
          <w:szCs w:val="20"/>
        </w:rPr>
        <w:t xml:space="preserve"> </w:t>
      </w:r>
      <w:r w:rsidRPr="00F317CC">
        <w:rPr>
          <w:rFonts w:ascii="Verdana" w:hAnsi="Verdana" w:cs="Verdana"/>
          <w:sz w:val="16"/>
          <w:szCs w:val="20"/>
        </w:rPr>
        <w:t>Pařížská</w:t>
      </w:r>
      <w:r w:rsidRPr="00F317CC">
        <w:rPr>
          <w:rFonts w:ascii="Verdana" w:eastAsia="Verdana" w:hAnsi="Verdana" w:cs="Verdana"/>
          <w:sz w:val="16"/>
          <w:szCs w:val="20"/>
        </w:rPr>
        <w:t xml:space="preserve"> </w:t>
      </w:r>
      <w:r w:rsidRPr="00F317CC">
        <w:rPr>
          <w:rFonts w:ascii="Verdana" w:hAnsi="Verdana" w:cs="Verdana"/>
          <w:sz w:val="16"/>
          <w:szCs w:val="20"/>
        </w:rPr>
        <w:t>13,</w:t>
      </w:r>
      <w:r w:rsidRPr="00F317CC">
        <w:rPr>
          <w:rFonts w:ascii="Verdana" w:eastAsia="Verdana" w:hAnsi="Verdana" w:cs="Verdana"/>
          <w:sz w:val="16"/>
          <w:szCs w:val="20"/>
        </w:rPr>
        <w:t xml:space="preserve"> </w:t>
      </w:r>
      <w:r w:rsidRPr="00F317CC">
        <w:rPr>
          <w:rFonts w:ascii="Verdana" w:hAnsi="Verdana" w:cs="Verdana"/>
          <w:sz w:val="16"/>
          <w:szCs w:val="20"/>
        </w:rPr>
        <w:t>Praha</w:t>
      </w:r>
      <w:r w:rsidRPr="00F317CC">
        <w:rPr>
          <w:rFonts w:ascii="Verdana" w:eastAsia="Verdana" w:hAnsi="Verdana" w:cs="Verdana"/>
          <w:sz w:val="16"/>
          <w:szCs w:val="20"/>
        </w:rPr>
        <w:t xml:space="preserve"> </w:t>
      </w:r>
      <w:r w:rsidRPr="00F317CC">
        <w:rPr>
          <w:rFonts w:ascii="Verdana" w:hAnsi="Verdana" w:cs="Verdana"/>
          <w:sz w:val="16"/>
          <w:szCs w:val="20"/>
        </w:rPr>
        <w:t>1</w:t>
      </w:r>
    </w:p>
    <w:p w14:paraId="245751D7" w14:textId="77777777" w:rsidR="000F1E83" w:rsidRDefault="00C73248">
      <w:pPr>
        <w:tabs>
          <w:tab w:val="left" w:pos="5415"/>
        </w:tabs>
        <w:spacing w:after="0" w:line="240" w:lineRule="auto"/>
        <w:rPr>
          <w:rFonts w:ascii="Verdana" w:hAnsi="Verdana"/>
          <w:sz w:val="16"/>
          <w:szCs w:val="20"/>
        </w:rPr>
      </w:pPr>
      <w:r w:rsidRPr="00F317CC">
        <w:rPr>
          <w:rFonts w:ascii="Verdana" w:hAnsi="Verdana"/>
          <w:sz w:val="16"/>
          <w:szCs w:val="20"/>
        </w:rPr>
        <w:t>www.2media.cz</w:t>
      </w:r>
      <w:r w:rsidRPr="00F317CC">
        <w:rPr>
          <w:rFonts w:ascii="Verdana" w:hAnsi="Verdana" w:cs="Verdana"/>
          <w:sz w:val="16"/>
          <w:szCs w:val="20"/>
        </w:rPr>
        <w:t>,</w:t>
      </w:r>
      <w:r w:rsidRPr="00F317CC">
        <w:rPr>
          <w:rFonts w:ascii="Verdana" w:eastAsia="Verdana" w:hAnsi="Verdana" w:cs="Verdana"/>
          <w:sz w:val="16"/>
          <w:szCs w:val="20"/>
        </w:rPr>
        <w:t xml:space="preserve"> </w:t>
      </w:r>
      <w:hyperlink r:id="rId7">
        <w:r w:rsidRPr="00F317CC">
          <w:rPr>
            <w:rStyle w:val="Internetovodkaz"/>
            <w:rFonts w:ascii="Verdana" w:hAnsi="Verdana"/>
            <w:sz w:val="16"/>
            <w:szCs w:val="20"/>
          </w:rPr>
          <w:t>www.facebook.com/2media.cz</w:t>
        </w:r>
      </w:hyperlink>
      <w:r w:rsidRPr="00F317CC">
        <w:rPr>
          <w:rFonts w:ascii="Verdana" w:hAnsi="Verdana"/>
          <w:sz w:val="16"/>
          <w:szCs w:val="20"/>
        </w:rPr>
        <w:t xml:space="preserve">, </w:t>
      </w:r>
      <w:hyperlink r:id="rId8" w:history="1">
        <w:r w:rsidR="00337446" w:rsidRPr="00E9136E">
          <w:rPr>
            <w:rStyle w:val="Hypertextovodkaz"/>
            <w:rFonts w:ascii="Verdana" w:hAnsi="Verdana"/>
            <w:sz w:val="16"/>
            <w:szCs w:val="20"/>
          </w:rPr>
          <w:t>simona@2media.cz</w:t>
        </w:r>
      </w:hyperlink>
    </w:p>
    <w:p w14:paraId="44EB5C2E" w14:textId="77777777" w:rsidR="00337446" w:rsidRDefault="00337446">
      <w:pPr>
        <w:tabs>
          <w:tab w:val="left" w:pos="5415"/>
        </w:tabs>
        <w:spacing w:after="0" w:line="240" w:lineRule="auto"/>
        <w:rPr>
          <w:rFonts w:ascii="Verdana" w:hAnsi="Verdana"/>
          <w:sz w:val="16"/>
          <w:szCs w:val="20"/>
        </w:rPr>
      </w:pPr>
    </w:p>
    <w:p w14:paraId="143C1799" w14:textId="77777777" w:rsidR="00337446" w:rsidRPr="00F317CC" w:rsidRDefault="00337446">
      <w:pPr>
        <w:tabs>
          <w:tab w:val="left" w:pos="5415"/>
        </w:tabs>
        <w:spacing w:after="0" w:line="240" w:lineRule="auto"/>
        <w:rPr>
          <w:sz w:val="18"/>
        </w:rPr>
      </w:pPr>
    </w:p>
    <w:sectPr w:rsidR="00337446" w:rsidRPr="00F317CC" w:rsidSect="0041501B">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E8A"/>
    <w:multiLevelType w:val="hybridMultilevel"/>
    <w:tmpl w:val="AB3A5076"/>
    <w:lvl w:ilvl="0" w:tplc="3F52A176">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83"/>
    <w:rsid w:val="00012D5C"/>
    <w:rsid w:val="00031617"/>
    <w:rsid w:val="00033F61"/>
    <w:rsid w:val="00043F11"/>
    <w:rsid w:val="00050FBF"/>
    <w:rsid w:val="00067C4F"/>
    <w:rsid w:val="00097B63"/>
    <w:rsid w:val="000C1453"/>
    <w:rsid w:val="000C6697"/>
    <w:rsid w:val="000C6CC5"/>
    <w:rsid w:val="000E1013"/>
    <w:rsid w:val="000F040D"/>
    <w:rsid w:val="000F1E83"/>
    <w:rsid w:val="001120AD"/>
    <w:rsid w:val="00163B23"/>
    <w:rsid w:val="001678D0"/>
    <w:rsid w:val="001876D1"/>
    <w:rsid w:val="001B5065"/>
    <w:rsid w:val="001B6CF3"/>
    <w:rsid w:val="001C3D7F"/>
    <w:rsid w:val="001D115A"/>
    <w:rsid w:val="001D1B8F"/>
    <w:rsid w:val="001D64B7"/>
    <w:rsid w:val="001F5906"/>
    <w:rsid w:val="00204D3B"/>
    <w:rsid w:val="002209BB"/>
    <w:rsid w:val="00226451"/>
    <w:rsid w:val="0026577B"/>
    <w:rsid w:val="0029448D"/>
    <w:rsid w:val="002A238A"/>
    <w:rsid w:val="002A51A1"/>
    <w:rsid w:val="002B48BA"/>
    <w:rsid w:val="002B6579"/>
    <w:rsid w:val="002B7820"/>
    <w:rsid w:val="00312686"/>
    <w:rsid w:val="00337446"/>
    <w:rsid w:val="003436C4"/>
    <w:rsid w:val="00347313"/>
    <w:rsid w:val="0036329E"/>
    <w:rsid w:val="00365D40"/>
    <w:rsid w:val="003818EB"/>
    <w:rsid w:val="00386AD4"/>
    <w:rsid w:val="003B7956"/>
    <w:rsid w:val="003F67A3"/>
    <w:rsid w:val="003F6A8C"/>
    <w:rsid w:val="0041501B"/>
    <w:rsid w:val="004213D4"/>
    <w:rsid w:val="004242DD"/>
    <w:rsid w:val="00426B36"/>
    <w:rsid w:val="0046533F"/>
    <w:rsid w:val="004918C7"/>
    <w:rsid w:val="004B19EE"/>
    <w:rsid w:val="00502A53"/>
    <w:rsid w:val="005068DB"/>
    <w:rsid w:val="00507100"/>
    <w:rsid w:val="00525DB3"/>
    <w:rsid w:val="00540117"/>
    <w:rsid w:val="00546457"/>
    <w:rsid w:val="005653EE"/>
    <w:rsid w:val="00573492"/>
    <w:rsid w:val="00590C8E"/>
    <w:rsid w:val="005941A9"/>
    <w:rsid w:val="00594281"/>
    <w:rsid w:val="005A00CC"/>
    <w:rsid w:val="005F308B"/>
    <w:rsid w:val="006132FA"/>
    <w:rsid w:val="00621D27"/>
    <w:rsid w:val="00634D18"/>
    <w:rsid w:val="00640025"/>
    <w:rsid w:val="0065637B"/>
    <w:rsid w:val="006745D4"/>
    <w:rsid w:val="006A5E3B"/>
    <w:rsid w:val="006B43B3"/>
    <w:rsid w:val="006D51DC"/>
    <w:rsid w:val="006E477A"/>
    <w:rsid w:val="00706F06"/>
    <w:rsid w:val="00732BBE"/>
    <w:rsid w:val="0075583D"/>
    <w:rsid w:val="00764B9F"/>
    <w:rsid w:val="007931F2"/>
    <w:rsid w:val="007A0AA1"/>
    <w:rsid w:val="007A481E"/>
    <w:rsid w:val="007D0100"/>
    <w:rsid w:val="0088774C"/>
    <w:rsid w:val="008F1086"/>
    <w:rsid w:val="008F2F0A"/>
    <w:rsid w:val="008F2FFE"/>
    <w:rsid w:val="008F65C2"/>
    <w:rsid w:val="00903B1E"/>
    <w:rsid w:val="0091343F"/>
    <w:rsid w:val="00943A30"/>
    <w:rsid w:val="00947ED3"/>
    <w:rsid w:val="00964375"/>
    <w:rsid w:val="009C082E"/>
    <w:rsid w:val="009C22F1"/>
    <w:rsid w:val="009E5D31"/>
    <w:rsid w:val="00A07841"/>
    <w:rsid w:val="00A14EE0"/>
    <w:rsid w:val="00A46059"/>
    <w:rsid w:val="00A5092D"/>
    <w:rsid w:val="00A829CB"/>
    <w:rsid w:val="00A85AE8"/>
    <w:rsid w:val="00A93E4E"/>
    <w:rsid w:val="00A93EC0"/>
    <w:rsid w:val="00AB039B"/>
    <w:rsid w:val="00AB3ACD"/>
    <w:rsid w:val="00AB4580"/>
    <w:rsid w:val="00AB71B8"/>
    <w:rsid w:val="00AD0622"/>
    <w:rsid w:val="00AD108F"/>
    <w:rsid w:val="00AD1DBD"/>
    <w:rsid w:val="00AD3C06"/>
    <w:rsid w:val="00AD775E"/>
    <w:rsid w:val="00AE7916"/>
    <w:rsid w:val="00B04AA0"/>
    <w:rsid w:val="00B11991"/>
    <w:rsid w:val="00B230F9"/>
    <w:rsid w:val="00B33A07"/>
    <w:rsid w:val="00B45A0B"/>
    <w:rsid w:val="00B53B2F"/>
    <w:rsid w:val="00B652AC"/>
    <w:rsid w:val="00B6569A"/>
    <w:rsid w:val="00B738A4"/>
    <w:rsid w:val="00B86866"/>
    <w:rsid w:val="00B92E0C"/>
    <w:rsid w:val="00B944E3"/>
    <w:rsid w:val="00BB2104"/>
    <w:rsid w:val="00C148B9"/>
    <w:rsid w:val="00C242DA"/>
    <w:rsid w:val="00C30165"/>
    <w:rsid w:val="00C3032E"/>
    <w:rsid w:val="00C37056"/>
    <w:rsid w:val="00C50DBC"/>
    <w:rsid w:val="00C61080"/>
    <w:rsid w:val="00C73248"/>
    <w:rsid w:val="00C73A31"/>
    <w:rsid w:val="00CC61D5"/>
    <w:rsid w:val="00CF1DAE"/>
    <w:rsid w:val="00D02ADE"/>
    <w:rsid w:val="00D13553"/>
    <w:rsid w:val="00D147F8"/>
    <w:rsid w:val="00D14B73"/>
    <w:rsid w:val="00D76D61"/>
    <w:rsid w:val="00D86A4E"/>
    <w:rsid w:val="00D926BF"/>
    <w:rsid w:val="00DC7FA3"/>
    <w:rsid w:val="00E00F37"/>
    <w:rsid w:val="00E31D8A"/>
    <w:rsid w:val="00E42F0F"/>
    <w:rsid w:val="00E52DC6"/>
    <w:rsid w:val="00E76845"/>
    <w:rsid w:val="00EA526D"/>
    <w:rsid w:val="00EA6BF1"/>
    <w:rsid w:val="00EF7CA8"/>
    <w:rsid w:val="00F13BFD"/>
    <w:rsid w:val="00F24C58"/>
    <w:rsid w:val="00F26A88"/>
    <w:rsid w:val="00F317CC"/>
    <w:rsid w:val="00F97598"/>
    <w:rsid w:val="00FB1783"/>
    <w:rsid w:val="00FB5E23"/>
    <w:rsid w:val="00FD1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EE75"/>
  <w15:docId w15:val="{12652EDB-E4B5-463A-95D9-761CFA2B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5111"/>
    <w:pPr>
      <w:suppressAutoHyphens/>
      <w:spacing w:after="200" w:line="276" w:lineRule="auto"/>
    </w:pPr>
    <w:rPr>
      <w:rFonts w:ascii="Calibri" w:eastAsia="Calibri" w:hAnsi="Calibri"/>
      <w:sz w:val="22"/>
      <w:szCs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1D5111"/>
  </w:style>
  <w:style w:type="character" w:customStyle="1" w:styleId="Internetovodkaz">
    <w:name w:val="Internetový odkaz"/>
    <w:rsid w:val="001D5111"/>
    <w:rPr>
      <w:color w:val="0000FF"/>
      <w:u w:val="single"/>
    </w:rPr>
  </w:style>
  <w:style w:type="character" w:styleId="Siln">
    <w:name w:val="Strong"/>
    <w:qFormat/>
    <w:rsid w:val="001D5111"/>
    <w:rPr>
      <w:b/>
      <w:bCs/>
    </w:rPr>
  </w:style>
  <w:style w:type="character" w:customStyle="1" w:styleId="TextbublinyChar">
    <w:name w:val="Text bubliny Char"/>
    <w:rsid w:val="001D5111"/>
    <w:rPr>
      <w:rFonts w:ascii="Tahoma" w:eastAsia="Calibri" w:hAnsi="Tahoma" w:cs="Tahoma"/>
      <w:sz w:val="16"/>
      <w:szCs w:val="16"/>
    </w:rPr>
  </w:style>
  <w:style w:type="character" w:styleId="Sledovanodkaz">
    <w:name w:val="FollowedHyperlink"/>
    <w:rsid w:val="001D5111"/>
    <w:rPr>
      <w:color w:val="800080"/>
      <w:u w:val="single"/>
    </w:rPr>
  </w:style>
  <w:style w:type="character" w:customStyle="1" w:styleId="Odkaznakoment1">
    <w:name w:val="Odkaz na komentář1"/>
    <w:rsid w:val="001D5111"/>
    <w:rPr>
      <w:sz w:val="16"/>
      <w:szCs w:val="16"/>
    </w:rPr>
  </w:style>
  <w:style w:type="character" w:customStyle="1" w:styleId="TextkomenteChar">
    <w:name w:val="Text komentáře Char"/>
    <w:rsid w:val="001D5111"/>
    <w:rPr>
      <w:rFonts w:ascii="Calibri" w:eastAsia="Calibri" w:hAnsi="Calibri" w:cs="Times New Roman"/>
      <w:sz w:val="20"/>
      <w:szCs w:val="20"/>
    </w:rPr>
  </w:style>
  <w:style w:type="character" w:customStyle="1" w:styleId="PedmtkomenteChar">
    <w:name w:val="Předmět komentáře Char"/>
    <w:rsid w:val="001D5111"/>
    <w:rPr>
      <w:rFonts w:ascii="Calibri" w:eastAsia="Calibri" w:hAnsi="Calibri" w:cs="Times New Roman"/>
      <w:b/>
      <w:bCs/>
      <w:sz w:val="20"/>
      <w:szCs w:val="20"/>
    </w:rPr>
  </w:style>
  <w:style w:type="character" w:customStyle="1" w:styleId="Symbolyproslovn">
    <w:name w:val="Symboly pro číslování"/>
    <w:rsid w:val="001D5111"/>
  </w:style>
  <w:style w:type="character" w:customStyle="1" w:styleId="Zdraznn1">
    <w:name w:val="Zdůraznění1"/>
    <w:qFormat/>
    <w:rsid w:val="001D5111"/>
    <w:rPr>
      <w:i/>
      <w:iCs/>
    </w:rPr>
  </w:style>
  <w:style w:type="character" w:customStyle="1" w:styleId="ListLabel1">
    <w:name w:val="ListLabel 1"/>
    <w:rsid w:val="0041501B"/>
    <w:rPr>
      <w:rFonts w:cs="Courier New"/>
    </w:rPr>
  </w:style>
  <w:style w:type="paragraph" w:customStyle="1" w:styleId="Nadpis">
    <w:name w:val="Nadpis"/>
    <w:basedOn w:val="Normln"/>
    <w:next w:val="Tlotextu"/>
    <w:rsid w:val="001D5111"/>
    <w:pPr>
      <w:keepNext/>
      <w:spacing w:before="240" w:after="120"/>
    </w:pPr>
    <w:rPr>
      <w:rFonts w:ascii="Arial" w:eastAsia="Microsoft YaHei" w:hAnsi="Arial" w:cs="Mangal"/>
      <w:sz w:val="28"/>
      <w:szCs w:val="28"/>
    </w:rPr>
  </w:style>
  <w:style w:type="paragraph" w:customStyle="1" w:styleId="Tlotextu">
    <w:name w:val="Tělo textu"/>
    <w:basedOn w:val="Normln"/>
    <w:rsid w:val="001D5111"/>
    <w:pPr>
      <w:spacing w:after="120" w:line="288" w:lineRule="auto"/>
    </w:pPr>
  </w:style>
  <w:style w:type="paragraph" w:styleId="Seznam">
    <w:name w:val="List"/>
    <w:basedOn w:val="Tlotextu"/>
    <w:rsid w:val="001D5111"/>
    <w:rPr>
      <w:rFonts w:cs="Mangal"/>
    </w:rPr>
  </w:style>
  <w:style w:type="paragraph" w:customStyle="1" w:styleId="Popisek">
    <w:name w:val="Popisek"/>
    <w:basedOn w:val="Normln"/>
    <w:rsid w:val="0041501B"/>
    <w:pPr>
      <w:suppressLineNumbers/>
      <w:spacing w:before="120" w:after="120"/>
    </w:pPr>
    <w:rPr>
      <w:rFonts w:cs="Mangal"/>
      <w:i/>
      <w:iCs/>
      <w:sz w:val="24"/>
      <w:szCs w:val="24"/>
    </w:rPr>
  </w:style>
  <w:style w:type="paragraph" w:customStyle="1" w:styleId="Rejstk">
    <w:name w:val="Rejstřík"/>
    <w:basedOn w:val="Normln"/>
    <w:rsid w:val="001D5111"/>
    <w:pPr>
      <w:suppressLineNumbers/>
    </w:pPr>
    <w:rPr>
      <w:rFonts w:cs="Mangal"/>
    </w:rPr>
  </w:style>
  <w:style w:type="paragraph" w:styleId="Titulek">
    <w:name w:val="caption"/>
    <w:basedOn w:val="Normln"/>
    <w:qFormat/>
    <w:rsid w:val="001D5111"/>
    <w:pPr>
      <w:suppressLineNumbers/>
      <w:spacing w:before="120" w:after="120"/>
    </w:pPr>
    <w:rPr>
      <w:rFonts w:cs="Mangal"/>
      <w:i/>
      <w:iCs/>
      <w:sz w:val="24"/>
      <w:szCs w:val="24"/>
    </w:rPr>
  </w:style>
  <w:style w:type="paragraph" w:styleId="Textbubliny">
    <w:name w:val="Balloon Text"/>
    <w:basedOn w:val="Normln"/>
    <w:rsid w:val="001D5111"/>
    <w:pPr>
      <w:spacing w:after="0" w:line="240" w:lineRule="auto"/>
    </w:pPr>
    <w:rPr>
      <w:rFonts w:ascii="Tahoma" w:hAnsi="Tahoma" w:cs="Tahoma"/>
      <w:sz w:val="16"/>
      <w:szCs w:val="16"/>
    </w:rPr>
  </w:style>
  <w:style w:type="paragraph" w:customStyle="1" w:styleId="Textkomente1">
    <w:name w:val="Text komentáře1"/>
    <w:basedOn w:val="Normln"/>
    <w:rsid w:val="001D5111"/>
    <w:pPr>
      <w:spacing w:line="240" w:lineRule="auto"/>
    </w:pPr>
    <w:rPr>
      <w:sz w:val="20"/>
      <w:szCs w:val="20"/>
    </w:rPr>
  </w:style>
  <w:style w:type="paragraph" w:styleId="Pedmtkomente">
    <w:name w:val="annotation subject"/>
    <w:basedOn w:val="Textkomente1"/>
    <w:rsid w:val="001D5111"/>
    <w:rPr>
      <w:b/>
      <w:bCs/>
    </w:rPr>
  </w:style>
  <w:style w:type="character" w:styleId="Hypertextovodkaz">
    <w:name w:val="Hyperlink"/>
    <w:basedOn w:val="Standardnpsmoodstavce"/>
    <w:unhideWhenUsed/>
    <w:rsid w:val="00C73A31"/>
    <w:rPr>
      <w:color w:val="0563C1" w:themeColor="hyperlink"/>
      <w:u w:val="single"/>
    </w:rPr>
  </w:style>
  <w:style w:type="paragraph" w:styleId="Odstavecseseznamem">
    <w:name w:val="List Paragraph"/>
    <w:basedOn w:val="Normln"/>
    <w:uiPriority w:val="34"/>
    <w:qFormat/>
    <w:rsid w:val="00B04AA0"/>
    <w:pPr>
      <w:ind w:left="720"/>
      <w:contextualSpacing/>
    </w:pPr>
  </w:style>
  <w:style w:type="character" w:styleId="Odkaznakoment">
    <w:name w:val="annotation reference"/>
    <w:basedOn w:val="Standardnpsmoodstavce"/>
    <w:uiPriority w:val="99"/>
    <w:semiHidden/>
    <w:unhideWhenUsed/>
    <w:rsid w:val="00903B1E"/>
    <w:rPr>
      <w:sz w:val="16"/>
      <w:szCs w:val="16"/>
    </w:rPr>
  </w:style>
  <w:style w:type="paragraph" w:styleId="Textkomente">
    <w:name w:val="annotation text"/>
    <w:basedOn w:val="Normln"/>
    <w:link w:val="TextkomenteChar1"/>
    <w:uiPriority w:val="99"/>
    <w:semiHidden/>
    <w:unhideWhenUsed/>
    <w:rsid w:val="00903B1E"/>
    <w:pPr>
      <w:spacing w:line="240" w:lineRule="auto"/>
    </w:pPr>
    <w:rPr>
      <w:sz w:val="20"/>
      <w:szCs w:val="20"/>
    </w:rPr>
  </w:style>
  <w:style w:type="character" w:customStyle="1" w:styleId="TextkomenteChar1">
    <w:name w:val="Text komentáře Char1"/>
    <w:basedOn w:val="Standardnpsmoodstavce"/>
    <w:link w:val="Textkomente"/>
    <w:uiPriority w:val="99"/>
    <w:semiHidden/>
    <w:rsid w:val="00903B1E"/>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1386">
      <w:bodyDiv w:val="1"/>
      <w:marLeft w:val="0"/>
      <w:marRight w:val="0"/>
      <w:marTop w:val="0"/>
      <w:marBottom w:val="0"/>
      <w:divBdr>
        <w:top w:val="none" w:sz="0" w:space="0" w:color="auto"/>
        <w:left w:val="none" w:sz="0" w:space="0" w:color="auto"/>
        <w:bottom w:val="none" w:sz="0" w:space="0" w:color="auto"/>
        <w:right w:val="none" w:sz="0" w:space="0" w:color="auto"/>
      </w:divBdr>
    </w:div>
    <w:div w:id="232391613">
      <w:bodyDiv w:val="1"/>
      <w:marLeft w:val="0"/>
      <w:marRight w:val="0"/>
      <w:marTop w:val="0"/>
      <w:marBottom w:val="0"/>
      <w:divBdr>
        <w:top w:val="none" w:sz="0" w:space="0" w:color="auto"/>
        <w:left w:val="none" w:sz="0" w:space="0" w:color="auto"/>
        <w:bottom w:val="none" w:sz="0" w:space="0" w:color="auto"/>
        <w:right w:val="none" w:sz="0" w:space="0" w:color="auto"/>
      </w:divBdr>
      <w:divsChild>
        <w:div w:id="589895815">
          <w:marLeft w:val="0"/>
          <w:marRight w:val="0"/>
          <w:marTop w:val="0"/>
          <w:marBottom w:val="0"/>
          <w:divBdr>
            <w:top w:val="none" w:sz="0" w:space="0" w:color="auto"/>
            <w:left w:val="none" w:sz="0" w:space="0" w:color="auto"/>
            <w:bottom w:val="none" w:sz="0" w:space="0" w:color="auto"/>
            <w:right w:val="none" w:sz="0" w:space="0" w:color="auto"/>
          </w:divBdr>
        </w:div>
      </w:divsChild>
    </w:div>
    <w:div w:id="321474230">
      <w:bodyDiv w:val="1"/>
      <w:marLeft w:val="0"/>
      <w:marRight w:val="0"/>
      <w:marTop w:val="0"/>
      <w:marBottom w:val="0"/>
      <w:divBdr>
        <w:top w:val="none" w:sz="0" w:space="0" w:color="auto"/>
        <w:left w:val="none" w:sz="0" w:space="0" w:color="auto"/>
        <w:bottom w:val="none" w:sz="0" w:space="0" w:color="auto"/>
        <w:right w:val="none" w:sz="0" w:space="0" w:color="auto"/>
      </w:divBdr>
      <w:divsChild>
        <w:div w:id="55295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351194">
      <w:bodyDiv w:val="1"/>
      <w:marLeft w:val="0"/>
      <w:marRight w:val="0"/>
      <w:marTop w:val="0"/>
      <w:marBottom w:val="0"/>
      <w:divBdr>
        <w:top w:val="none" w:sz="0" w:space="0" w:color="auto"/>
        <w:left w:val="none" w:sz="0" w:space="0" w:color="auto"/>
        <w:bottom w:val="none" w:sz="0" w:space="0" w:color="auto"/>
        <w:right w:val="none" w:sz="0" w:space="0" w:color="auto"/>
      </w:divBdr>
      <w:divsChild>
        <w:div w:id="394623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7806">
      <w:bodyDiv w:val="1"/>
      <w:marLeft w:val="0"/>
      <w:marRight w:val="0"/>
      <w:marTop w:val="0"/>
      <w:marBottom w:val="0"/>
      <w:divBdr>
        <w:top w:val="none" w:sz="0" w:space="0" w:color="auto"/>
        <w:left w:val="none" w:sz="0" w:space="0" w:color="auto"/>
        <w:bottom w:val="none" w:sz="0" w:space="0" w:color="auto"/>
        <w:right w:val="none" w:sz="0" w:space="0" w:color="auto"/>
      </w:divBdr>
      <w:divsChild>
        <w:div w:id="162380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538407">
      <w:bodyDiv w:val="1"/>
      <w:marLeft w:val="0"/>
      <w:marRight w:val="0"/>
      <w:marTop w:val="0"/>
      <w:marBottom w:val="0"/>
      <w:divBdr>
        <w:top w:val="none" w:sz="0" w:space="0" w:color="auto"/>
        <w:left w:val="none" w:sz="0" w:space="0" w:color="auto"/>
        <w:bottom w:val="none" w:sz="0" w:space="0" w:color="auto"/>
        <w:right w:val="none" w:sz="0" w:space="0" w:color="auto"/>
      </w:divBdr>
      <w:divsChild>
        <w:div w:id="118575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47274">
      <w:bodyDiv w:val="1"/>
      <w:marLeft w:val="0"/>
      <w:marRight w:val="0"/>
      <w:marTop w:val="0"/>
      <w:marBottom w:val="0"/>
      <w:divBdr>
        <w:top w:val="none" w:sz="0" w:space="0" w:color="auto"/>
        <w:left w:val="none" w:sz="0" w:space="0" w:color="auto"/>
        <w:bottom w:val="none" w:sz="0" w:space="0" w:color="auto"/>
        <w:right w:val="none" w:sz="0" w:space="0" w:color="auto"/>
      </w:divBdr>
    </w:div>
    <w:div w:id="974525982">
      <w:bodyDiv w:val="1"/>
      <w:marLeft w:val="0"/>
      <w:marRight w:val="0"/>
      <w:marTop w:val="0"/>
      <w:marBottom w:val="0"/>
      <w:divBdr>
        <w:top w:val="none" w:sz="0" w:space="0" w:color="auto"/>
        <w:left w:val="none" w:sz="0" w:space="0" w:color="auto"/>
        <w:bottom w:val="none" w:sz="0" w:space="0" w:color="auto"/>
        <w:right w:val="none" w:sz="0" w:space="0" w:color="auto"/>
      </w:divBdr>
      <w:divsChild>
        <w:div w:id="1362390462">
          <w:marLeft w:val="0"/>
          <w:marRight w:val="0"/>
          <w:marTop w:val="0"/>
          <w:marBottom w:val="0"/>
          <w:divBdr>
            <w:top w:val="none" w:sz="0" w:space="0" w:color="auto"/>
            <w:left w:val="none" w:sz="0" w:space="0" w:color="auto"/>
            <w:bottom w:val="none" w:sz="0" w:space="0" w:color="auto"/>
            <w:right w:val="none" w:sz="0" w:space="0" w:color="auto"/>
          </w:divBdr>
          <w:divsChild>
            <w:div w:id="1285771991">
              <w:marLeft w:val="0"/>
              <w:marRight w:val="0"/>
              <w:marTop w:val="0"/>
              <w:marBottom w:val="0"/>
              <w:divBdr>
                <w:top w:val="none" w:sz="0" w:space="0" w:color="auto"/>
                <w:left w:val="none" w:sz="0" w:space="0" w:color="auto"/>
                <w:bottom w:val="none" w:sz="0" w:space="0" w:color="auto"/>
                <w:right w:val="none" w:sz="0" w:space="0" w:color="auto"/>
              </w:divBdr>
            </w:div>
          </w:divsChild>
        </w:div>
        <w:div w:id="1979409209">
          <w:marLeft w:val="0"/>
          <w:marRight w:val="0"/>
          <w:marTop w:val="0"/>
          <w:marBottom w:val="0"/>
          <w:divBdr>
            <w:top w:val="single" w:sz="12" w:space="4" w:color="DDDDDD"/>
            <w:left w:val="none" w:sz="0" w:space="0" w:color="auto"/>
            <w:bottom w:val="single" w:sz="12" w:space="4" w:color="DDDDDD"/>
            <w:right w:val="none" w:sz="0" w:space="0" w:color="auto"/>
          </w:divBdr>
          <w:divsChild>
            <w:div w:id="1005518971">
              <w:marLeft w:val="0"/>
              <w:marRight w:val="0"/>
              <w:marTop w:val="0"/>
              <w:marBottom w:val="0"/>
              <w:divBdr>
                <w:top w:val="none" w:sz="0" w:space="0" w:color="auto"/>
                <w:left w:val="none" w:sz="0" w:space="0" w:color="auto"/>
                <w:bottom w:val="none" w:sz="0" w:space="0" w:color="auto"/>
                <w:right w:val="none" w:sz="0" w:space="0" w:color="auto"/>
              </w:divBdr>
            </w:div>
          </w:divsChild>
        </w:div>
        <w:div w:id="776601781">
          <w:marLeft w:val="0"/>
          <w:marRight w:val="0"/>
          <w:marTop w:val="0"/>
          <w:marBottom w:val="0"/>
          <w:divBdr>
            <w:top w:val="single" w:sz="12" w:space="4" w:color="DDDDDD"/>
            <w:left w:val="single" w:sz="2" w:space="4" w:color="DDDDDD"/>
            <w:bottom w:val="single" w:sz="12" w:space="4" w:color="DDDDDD"/>
            <w:right w:val="single" w:sz="2" w:space="4" w:color="DDDDDD"/>
          </w:divBdr>
        </w:div>
      </w:divsChild>
    </w:div>
    <w:div w:id="1133787310">
      <w:bodyDiv w:val="1"/>
      <w:marLeft w:val="0"/>
      <w:marRight w:val="0"/>
      <w:marTop w:val="0"/>
      <w:marBottom w:val="0"/>
      <w:divBdr>
        <w:top w:val="none" w:sz="0" w:space="0" w:color="auto"/>
        <w:left w:val="none" w:sz="0" w:space="0" w:color="auto"/>
        <w:bottom w:val="none" w:sz="0" w:space="0" w:color="auto"/>
        <w:right w:val="none" w:sz="0" w:space="0" w:color="auto"/>
      </w:divBdr>
      <w:divsChild>
        <w:div w:id="1172182396">
          <w:marLeft w:val="0"/>
          <w:marRight w:val="0"/>
          <w:marTop w:val="0"/>
          <w:marBottom w:val="0"/>
          <w:divBdr>
            <w:top w:val="none" w:sz="0" w:space="0" w:color="auto"/>
            <w:left w:val="none" w:sz="0" w:space="0" w:color="auto"/>
            <w:bottom w:val="none" w:sz="0" w:space="0" w:color="auto"/>
            <w:right w:val="none" w:sz="0" w:space="0" w:color="auto"/>
          </w:divBdr>
          <w:divsChild>
            <w:div w:id="11521341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79006727">
      <w:bodyDiv w:val="1"/>
      <w:marLeft w:val="0"/>
      <w:marRight w:val="0"/>
      <w:marTop w:val="0"/>
      <w:marBottom w:val="0"/>
      <w:divBdr>
        <w:top w:val="none" w:sz="0" w:space="0" w:color="auto"/>
        <w:left w:val="none" w:sz="0" w:space="0" w:color="auto"/>
        <w:bottom w:val="none" w:sz="0" w:space="0" w:color="auto"/>
        <w:right w:val="none" w:sz="0" w:space="0" w:color="auto"/>
      </w:divBdr>
    </w:div>
    <w:div w:id="1311524440">
      <w:bodyDiv w:val="1"/>
      <w:marLeft w:val="0"/>
      <w:marRight w:val="0"/>
      <w:marTop w:val="0"/>
      <w:marBottom w:val="0"/>
      <w:divBdr>
        <w:top w:val="none" w:sz="0" w:space="0" w:color="auto"/>
        <w:left w:val="none" w:sz="0" w:space="0" w:color="auto"/>
        <w:bottom w:val="none" w:sz="0" w:space="0" w:color="auto"/>
        <w:right w:val="none" w:sz="0" w:space="0" w:color="auto"/>
      </w:divBdr>
    </w:div>
    <w:div w:id="1593660597">
      <w:bodyDiv w:val="1"/>
      <w:marLeft w:val="0"/>
      <w:marRight w:val="0"/>
      <w:marTop w:val="0"/>
      <w:marBottom w:val="0"/>
      <w:divBdr>
        <w:top w:val="none" w:sz="0" w:space="0" w:color="auto"/>
        <w:left w:val="none" w:sz="0" w:space="0" w:color="auto"/>
        <w:bottom w:val="none" w:sz="0" w:space="0" w:color="auto"/>
        <w:right w:val="none" w:sz="0" w:space="0" w:color="auto"/>
      </w:divBdr>
    </w:div>
    <w:div w:id="1750270575">
      <w:bodyDiv w:val="1"/>
      <w:marLeft w:val="0"/>
      <w:marRight w:val="0"/>
      <w:marTop w:val="0"/>
      <w:marBottom w:val="0"/>
      <w:divBdr>
        <w:top w:val="none" w:sz="0" w:space="0" w:color="auto"/>
        <w:left w:val="none" w:sz="0" w:space="0" w:color="auto"/>
        <w:bottom w:val="none" w:sz="0" w:space="0" w:color="auto"/>
        <w:right w:val="none" w:sz="0" w:space="0" w:color="auto"/>
      </w:divBdr>
    </w:div>
    <w:div w:id="1873419335">
      <w:bodyDiv w:val="1"/>
      <w:marLeft w:val="0"/>
      <w:marRight w:val="0"/>
      <w:marTop w:val="0"/>
      <w:marBottom w:val="0"/>
      <w:divBdr>
        <w:top w:val="none" w:sz="0" w:space="0" w:color="auto"/>
        <w:left w:val="none" w:sz="0" w:space="0" w:color="auto"/>
        <w:bottom w:val="none" w:sz="0" w:space="0" w:color="auto"/>
        <w:right w:val="none" w:sz="0" w:space="0" w:color="auto"/>
      </w:divBdr>
    </w:div>
    <w:div w:id="1906603721">
      <w:bodyDiv w:val="1"/>
      <w:marLeft w:val="0"/>
      <w:marRight w:val="0"/>
      <w:marTop w:val="0"/>
      <w:marBottom w:val="0"/>
      <w:divBdr>
        <w:top w:val="none" w:sz="0" w:space="0" w:color="auto"/>
        <w:left w:val="none" w:sz="0" w:space="0" w:color="auto"/>
        <w:bottom w:val="none" w:sz="0" w:space="0" w:color="auto"/>
        <w:right w:val="none" w:sz="0" w:space="0" w:color="auto"/>
      </w:divBdr>
    </w:div>
    <w:div w:id="1912157669">
      <w:bodyDiv w:val="1"/>
      <w:marLeft w:val="0"/>
      <w:marRight w:val="0"/>
      <w:marTop w:val="0"/>
      <w:marBottom w:val="0"/>
      <w:divBdr>
        <w:top w:val="none" w:sz="0" w:space="0" w:color="auto"/>
        <w:left w:val="none" w:sz="0" w:space="0" w:color="auto"/>
        <w:bottom w:val="none" w:sz="0" w:space="0" w:color="auto"/>
        <w:right w:val="none" w:sz="0" w:space="0" w:color="auto"/>
      </w:divBdr>
      <w:divsChild>
        <w:div w:id="2076196694">
          <w:marLeft w:val="0"/>
          <w:marRight w:val="0"/>
          <w:marTop w:val="0"/>
          <w:marBottom w:val="0"/>
          <w:divBdr>
            <w:top w:val="none" w:sz="0" w:space="0" w:color="auto"/>
            <w:left w:val="none" w:sz="0" w:space="0" w:color="auto"/>
            <w:bottom w:val="none" w:sz="0" w:space="0" w:color="auto"/>
            <w:right w:val="none" w:sz="0" w:space="0" w:color="auto"/>
          </w:divBdr>
        </w:div>
      </w:divsChild>
    </w:div>
    <w:div w:id="1983384127">
      <w:bodyDiv w:val="1"/>
      <w:marLeft w:val="0"/>
      <w:marRight w:val="0"/>
      <w:marTop w:val="0"/>
      <w:marBottom w:val="0"/>
      <w:divBdr>
        <w:top w:val="none" w:sz="0" w:space="0" w:color="auto"/>
        <w:left w:val="none" w:sz="0" w:space="0" w:color="auto"/>
        <w:bottom w:val="none" w:sz="0" w:space="0" w:color="auto"/>
        <w:right w:val="none" w:sz="0" w:space="0" w:color="auto"/>
      </w:divBdr>
    </w:div>
    <w:div w:id="2011832819">
      <w:bodyDiv w:val="1"/>
      <w:marLeft w:val="0"/>
      <w:marRight w:val="0"/>
      <w:marTop w:val="0"/>
      <w:marBottom w:val="0"/>
      <w:divBdr>
        <w:top w:val="none" w:sz="0" w:space="0" w:color="auto"/>
        <w:left w:val="none" w:sz="0" w:space="0" w:color="auto"/>
        <w:bottom w:val="none" w:sz="0" w:space="0" w:color="auto"/>
        <w:right w:val="none" w:sz="0" w:space="0" w:color="auto"/>
      </w:divBdr>
    </w:div>
    <w:div w:id="2014647871">
      <w:bodyDiv w:val="1"/>
      <w:marLeft w:val="0"/>
      <w:marRight w:val="0"/>
      <w:marTop w:val="0"/>
      <w:marBottom w:val="0"/>
      <w:divBdr>
        <w:top w:val="none" w:sz="0" w:space="0" w:color="auto"/>
        <w:left w:val="none" w:sz="0" w:space="0" w:color="auto"/>
        <w:bottom w:val="none" w:sz="0" w:space="0" w:color="auto"/>
        <w:right w:val="none" w:sz="0" w:space="0" w:color="auto"/>
      </w:divBdr>
    </w:div>
    <w:div w:id="205017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mona@2media.cz" TargetMode="External"/><Relationship Id="rId3" Type="http://schemas.openxmlformats.org/officeDocument/2006/relationships/styles" Target="styles.xml"/><Relationship Id="rId7" Type="http://schemas.openxmlformats.org/officeDocument/2006/relationships/hyperlink" Target="http://www.facebook.com/2medi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ntonfilm.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5535-E81E-48DA-80C5-4FBD1A38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537</Words>
  <Characters>3174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BONTONFILM a.s.</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Simona Andělová</cp:lastModifiedBy>
  <cp:revision>4</cp:revision>
  <cp:lastPrinted>2014-10-21T11:54:00Z</cp:lastPrinted>
  <dcterms:created xsi:type="dcterms:W3CDTF">2016-05-05T06:58:00Z</dcterms:created>
  <dcterms:modified xsi:type="dcterms:W3CDTF">2016-05-05T08:21:00Z</dcterms:modified>
  <dc:language>cs-CZ</dc:language>
</cp:coreProperties>
</file>