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6F" w:rsidRPr="000174B6" w:rsidRDefault="0058626F" w:rsidP="00586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 w:hint="eastAsia"/>
          <w:b/>
          <w:lang w:val="sk-SK"/>
        </w:rPr>
      </w:pPr>
      <w:r w:rsidRPr="000174B6">
        <w:rPr>
          <w:rFonts w:ascii="Helvetica Neue" w:hAnsi="Helvetica Neue" w:cs="Tahoma"/>
          <w:b/>
          <w:lang w:val="sk-SK"/>
        </w:rPr>
        <w:t xml:space="preserve">                                      </w:t>
      </w:r>
    </w:p>
    <w:p w:rsidR="0058626F" w:rsidRPr="000174B6" w:rsidRDefault="0058626F" w:rsidP="00586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 w:hint="eastAsia"/>
          <w:b/>
          <w:lang w:val="sk-SK"/>
        </w:rPr>
      </w:pPr>
      <w:r w:rsidRPr="000174B6">
        <w:rPr>
          <w:rFonts w:ascii="Helvetica Neue" w:hAnsi="Helvetica Neue" w:cs="Tahoma"/>
          <w:b/>
          <w:bCs/>
          <w:noProof/>
          <w:lang w:val="sk-SK" w:eastAsia="sk-SK"/>
        </w:rPr>
        <w:drawing>
          <wp:inline distT="0" distB="0" distL="0" distR="0" wp14:anchorId="68B5DF17" wp14:editId="243C5232">
            <wp:extent cx="4762500" cy="1428750"/>
            <wp:effectExtent l="0" t="0" r="0" b="0"/>
            <wp:docPr id="11" name="Obrázok 11" descr="C:\Users\kizakova\Desktop\KOZA\AAA GRAFIKY\koza2015_inzercia-export\KOZA_citylife500x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zakova\Desktop\KOZA\AAA GRAFIKY\koza2015_inzercia-export\KOZA_citylife500x15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6F" w:rsidRPr="000174B6" w:rsidRDefault="0058626F" w:rsidP="00586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 w:hint="eastAsia"/>
          <w:b/>
          <w:lang w:val="sk-SK"/>
        </w:rPr>
      </w:pPr>
    </w:p>
    <w:p w:rsidR="0058626F" w:rsidRPr="000174B6" w:rsidRDefault="0058626F" w:rsidP="00586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 w:hint="eastAsia"/>
          <w:b/>
          <w:noProof/>
          <w:lang w:val="sk-SK" w:eastAsia="sk-SK"/>
        </w:rPr>
      </w:pPr>
      <w:r w:rsidRPr="000174B6">
        <w:rPr>
          <w:rFonts w:ascii="Helvetica Neue" w:hAnsi="Helvetica Neue"/>
          <w:noProof/>
          <w:lang w:val="sk-SK" w:eastAsia="sk-SK"/>
        </w:rPr>
        <w:drawing>
          <wp:anchor distT="152400" distB="152400" distL="152400" distR="152400" simplePos="0" relativeHeight="251659264" behindDoc="0" locked="0" layoutInCell="1" allowOverlap="1" wp14:anchorId="3929FDAA" wp14:editId="1AF530C3">
            <wp:simplePos x="0" y="0"/>
            <wp:positionH relativeFrom="margin">
              <wp:posOffset>361950</wp:posOffset>
            </wp:positionH>
            <wp:positionV relativeFrom="page">
              <wp:posOffset>2634615</wp:posOffset>
            </wp:positionV>
            <wp:extent cx="1388745" cy="658495"/>
            <wp:effectExtent l="0" t="0" r="1905" b="8255"/>
            <wp:wrapThrough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4B6">
        <w:rPr>
          <w:rFonts w:ascii="Helvetica Neue" w:hAnsi="Helvetica Neue" w:cs="Tahoma"/>
          <w:b/>
          <w:noProof/>
          <w:lang w:val="sk-SK" w:eastAsia="sk-SK"/>
        </w:rPr>
        <w:drawing>
          <wp:inline distT="0" distB="0" distL="0" distR="0" wp14:anchorId="4B5C5FB0" wp14:editId="31CFBB47">
            <wp:extent cx="1514475" cy="1104900"/>
            <wp:effectExtent l="0" t="0" r="9525" b="0"/>
            <wp:docPr id="4" name="Obrázok 4" descr="C:\Users\kizakova\Desktop\as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zakova\Desktop\asf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4B6">
        <w:rPr>
          <w:rFonts w:ascii="Helvetica Neue" w:hAnsi="Helvetica Neue" w:cs="Tahoma"/>
          <w:b/>
          <w:noProof/>
          <w:lang w:val="sk-SK" w:eastAsia="sk-SK"/>
        </w:rPr>
        <w:t xml:space="preserve">  </w:t>
      </w:r>
      <w:r w:rsidRPr="000174B6">
        <w:rPr>
          <w:rFonts w:ascii="Helvetica Neue" w:hAnsi="Helvetica Neue" w:cs="Tahoma"/>
          <w:b/>
          <w:noProof/>
          <w:lang w:val="sk-SK" w:eastAsia="sk-SK"/>
        </w:rPr>
        <w:drawing>
          <wp:inline distT="0" distB="0" distL="0" distR="0" wp14:anchorId="0950728E" wp14:editId="6E476A4E">
            <wp:extent cx="2047875" cy="446101"/>
            <wp:effectExtent l="0" t="0" r="0" b="0"/>
            <wp:docPr id="3" name="Obrázok 3" descr="C:\Users\kizakova\Desktop\KOZA\LOGA\projekt100-2015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zakova\Desktop\KOZA\LOGA\projekt100-2015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91" cy="44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6F" w:rsidRPr="000174B6" w:rsidRDefault="0058626F" w:rsidP="00586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b/>
          <w:noProof/>
          <w:sz w:val="20"/>
          <w:szCs w:val="20"/>
          <w:lang w:val="sk-SK" w:eastAsia="sk-SK"/>
        </w:rPr>
      </w:pPr>
    </w:p>
    <w:p w:rsidR="0058626F" w:rsidRDefault="0058626F" w:rsidP="00586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</w:p>
    <w:p w:rsidR="0058626F" w:rsidRPr="0058626F" w:rsidRDefault="0058626F" w:rsidP="00586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Dovoľujeme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si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Vás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pozvať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gram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na</w:t>
      </w:r>
      <w:proofErr w:type="gram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 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na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novinársku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projekciu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a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tlačovú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konferenciu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br/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pri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príležitosti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distribučnej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premiéry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filmu</w:t>
      </w:r>
      <w:proofErr w:type="spellEnd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 xml:space="preserve"> KOZA</w:t>
      </w: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 </w:t>
      </w:r>
      <w:proofErr w:type="spell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Novinárska</w:t>
      </w:r>
      <w:proofErr w:type="spellEnd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projekcia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proofErr w:type="gram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sa</w:t>
      </w:r>
      <w:proofErr w:type="spellEnd"/>
      <w:proofErr w:type="gram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uskutoční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 xml:space="preserve">9. </w:t>
      </w:r>
      <w:proofErr w:type="spellStart"/>
      <w:proofErr w:type="gram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septembra</w:t>
      </w:r>
      <w:proofErr w:type="spellEnd"/>
      <w:proofErr w:type="gramEnd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 xml:space="preserve"> 2015 o 10.30</w:t>
      </w: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v </w:t>
      </w:r>
      <w:proofErr w:type="spell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Kine</w:t>
      </w:r>
      <w:proofErr w:type="spellEnd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 xml:space="preserve"> Lumière</w:t>
      </w: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.</w:t>
      </w:r>
    </w:p>
    <w:p w:rsidR="0058626F" w:rsidRPr="0058626F" w:rsidRDefault="0058626F" w:rsidP="0058626F">
      <w:pPr>
        <w:jc w:val="center"/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proofErr w:type="gram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Po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projekcii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bude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o </w:t>
      </w:r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12.00</w:t>
      </w: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nasledovať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tlačová</w:t>
      </w:r>
      <w:proofErr w:type="spellEnd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konferencia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.</w:t>
      </w:r>
      <w:proofErr w:type="gramEnd"/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222222"/>
          <w:sz w:val="20"/>
          <w:szCs w:val="20"/>
          <w:lang w:eastAsia="sk-SK"/>
        </w:rPr>
      </w:pP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222222"/>
          <w:sz w:val="20"/>
          <w:szCs w:val="20"/>
          <w:lang w:eastAsia="sk-SK"/>
        </w:rPr>
      </w:pP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Na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Vaše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otázky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budú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odpovedať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:</w:t>
      </w: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 </w:t>
      </w: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proofErr w:type="spellStart"/>
      <w:proofErr w:type="gram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režisér</w:t>
      </w:r>
      <w:proofErr w:type="spellEnd"/>
      <w:proofErr w:type="gram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Ivan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Ostrochovský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/ </w:t>
      </w:r>
      <w:proofErr w:type="spell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scenárista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Marek Leščák / </w:t>
      </w:r>
      <w:proofErr w:type="spell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kameraman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Martin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Kollár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/ </w:t>
      </w:r>
      <w:proofErr w:type="spell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producent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Marek Urban / </w:t>
      </w:r>
      <w:proofErr w:type="spell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distribútor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Silvia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Dubecká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, ASFK</w:t>
      </w:r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/PROJEKT 100</w:t>
      </w: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 </w:t>
      </w:r>
    </w:p>
    <w:p w:rsid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proofErr w:type="spellStart"/>
      <w:proofErr w:type="gramStart"/>
      <w:r w:rsidRPr="0058626F">
        <w:rPr>
          <w:rFonts w:ascii="Helvetica Neue" w:eastAsia="Times New Roman" w:hAnsi="Helvetica Neue" w:cs="Times New Roman"/>
          <w:b/>
          <w:color w:val="auto"/>
          <w:sz w:val="20"/>
          <w:szCs w:val="20"/>
          <w:lang w:eastAsia="sk-SK"/>
        </w:rPr>
        <w:t>účinkujúci</w:t>
      </w:r>
      <w:proofErr w:type="spellEnd"/>
      <w:proofErr w:type="gram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 Peter “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Koza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”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Baláž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,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Zvonko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Lakčević</w:t>
      </w:r>
      <w:proofErr w:type="spellEnd"/>
    </w:p>
    <w:p w:rsid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KOZA je </w:t>
      </w:r>
      <w:proofErr w:type="spell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otváracím</w:t>
      </w:r>
      <w:proofErr w:type="spellEnd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filmom</w:t>
      </w:r>
      <w:proofErr w:type="spellEnd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najväčšej</w:t>
      </w:r>
      <w:proofErr w:type="spellEnd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putovnej</w:t>
      </w:r>
      <w:proofErr w:type="spellEnd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prehliadky</w:t>
      </w:r>
      <w:proofErr w:type="spellEnd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gram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na</w:t>
      </w:r>
      <w:proofErr w:type="gramEnd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Slovensku</w:t>
      </w:r>
      <w:proofErr w:type="spellEnd"/>
      <w:r w:rsidR="0092213E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-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PROJEKT 100, o </w:t>
      </w:r>
      <w:proofErr w:type="spell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ktorom</w:t>
      </w:r>
      <w:proofErr w:type="spellEnd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Vás</w:t>
      </w:r>
      <w:proofErr w:type="spellEnd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na </w:t>
      </w:r>
      <w:proofErr w:type="spell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tlačovej</w:t>
      </w:r>
      <w:proofErr w:type="spellEnd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konferencii</w:t>
      </w:r>
      <w:proofErr w:type="spellEnd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bud</w:t>
      </w:r>
      <w:r w:rsidR="0092213E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e</w:t>
      </w:r>
      <w:proofErr w:type="spellEnd"/>
      <w:r w:rsidR="0092213E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="0092213E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informovať</w:t>
      </w:r>
      <w:proofErr w:type="spellEnd"/>
      <w: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.</w:t>
      </w: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 </w:t>
      </w: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Tešíme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proofErr w:type="gram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sa</w:t>
      </w:r>
      <w:proofErr w:type="spellEnd"/>
      <w:proofErr w:type="gram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na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stretnutie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s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Vami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!</w:t>
      </w: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 </w:t>
      </w: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V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prípade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záujmu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o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dlhšie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individuálne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rozhovory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s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tvorcami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gram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a</w:t>
      </w:r>
      <w:proofErr w:type="gram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účinkujúcimi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Vás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prosíme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o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ohlásenie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vopred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, aby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sme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Vám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mohli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vyčleniť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priestor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.</w:t>
      </w: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 </w:t>
      </w: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Akreditácia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: do 5.9.2015</w:t>
      </w:r>
    </w:p>
    <w:p w:rsidR="0058626F" w:rsidRPr="0058626F" w:rsidRDefault="0058626F" w:rsidP="0058626F">
      <w:pPr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</w:pPr>
      <w:proofErr w:type="gram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u</w:t>
      </w:r>
      <w:proofErr w:type="gram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PR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manažérky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Zuzany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 xml:space="preserve"> </w:t>
      </w:r>
      <w:proofErr w:type="spellStart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Kizákovej</w:t>
      </w:r>
      <w:proofErr w:type="spellEnd"/>
      <w:r w:rsidRPr="0058626F">
        <w:rPr>
          <w:rFonts w:ascii="Helvetica Neue" w:eastAsia="Times New Roman" w:hAnsi="Helvetica Neue" w:cs="Times New Roman"/>
          <w:color w:val="auto"/>
          <w:sz w:val="20"/>
          <w:szCs w:val="20"/>
          <w:lang w:eastAsia="sk-SK"/>
        </w:rPr>
        <w:t>: zuzana.kizakova@gmail.com / tel. č.: 0908 663 903</w:t>
      </w:r>
    </w:p>
    <w:p w:rsidR="0058626F" w:rsidRPr="0058626F" w:rsidRDefault="002F2969" w:rsidP="00586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textovprepojenie"/>
          <w:rFonts w:ascii="Helvetica Neue" w:hAnsi="Helvetica Neue" w:hint="eastAsia"/>
          <w:b/>
          <w:bCs/>
          <w:color w:val="1155CC"/>
          <w:sz w:val="20"/>
          <w:szCs w:val="20"/>
          <w:shd w:val="clear" w:color="auto" w:fill="FFFFFF"/>
        </w:rPr>
      </w:pPr>
      <w:hyperlink r:id="rId11" w:history="1">
        <w:r w:rsidR="0058626F" w:rsidRPr="0058626F">
          <w:rPr>
            <w:rStyle w:val="Hypertextovprepojenie"/>
            <w:rFonts w:ascii="Helvetica Neue" w:hAnsi="Helvetica Neue"/>
            <w:b/>
            <w:bCs/>
            <w:color w:val="1155CC"/>
            <w:sz w:val="20"/>
            <w:szCs w:val="20"/>
            <w:shd w:val="clear" w:color="auto" w:fill="FFFFFF"/>
          </w:rPr>
          <w:t>www.kozamovie.sk</w:t>
        </w:r>
      </w:hyperlink>
      <w:r w:rsidR="0058626F" w:rsidRPr="0058626F">
        <w:rPr>
          <w:rStyle w:val="apple-converted-space"/>
          <w:rFonts w:ascii="Helvetica Neue" w:hAnsi="Helvetica Neue"/>
          <w:b/>
          <w:bCs/>
          <w:color w:val="222222"/>
          <w:sz w:val="20"/>
          <w:szCs w:val="20"/>
          <w:shd w:val="clear" w:color="auto" w:fill="FFFFFF"/>
        </w:rPr>
        <w:t> </w:t>
      </w:r>
      <w:r w:rsidR="0058626F" w:rsidRPr="0058626F">
        <w:rPr>
          <w:rFonts w:ascii="Helvetica Neue" w:hAnsi="Helvetica Neue" w:cs="Times New Roman"/>
          <w:b/>
          <w:bCs/>
          <w:color w:val="222222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</w:t>
      </w:r>
      <w:r w:rsidR="0058626F" w:rsidRPr="0058626F">
        <w:rPr>
          <w:rStyle w:val="apple-converted-space"/>
          <w:rFonts w:ascii="Helvetica Neue" w:hAnsi="Helvetica Neue"/>
          <w:b/>
          <w:bCs/>
          <w:color w:val="222222"/>
          <w:sz w:val="20"/>
          <w:szCs w:val="20"/>
          <w:shd w:val="clear" w:color="auto" w:fill="FFFFFF"/>
        </w:rPr>
        <w:t> </w:t>
      </w:r>
      <w:r w:rsidR="0058626F" w:rsidRPr="0058626F">
        <w:rPr>
          <w:rFonts w:ascii="Helvetica Neue" w:hAnsi="Helvetica Neue" w:cs="Times New Roman"/>
          <w:b/>
          <w:bCs/>
          <w:color w:val="222222"/>
          <w:sz w:val="20"/>
          <w:szCs w:val="20"/>
          <w:shd w:val="clear" w:color="auto" w:fill="FFFFFF"/>
        </w:rPr>
        <w:t> </w:t>
      </w:r>
      <w:hyperlink r:id="rId12" w:history="1">
        <w:r w:rsidR="0058626F" w:rsidRPr="0058626F">
          <w:rPr>
            <w:rStyle w:val="Hypertextovprepojenie"/>
            <w:rFonts w:ascii="Helvetica Neue" w:hAnsi="Helvetica Neue"/>
            <w:b/>
            <w:bCs/>
            <w:color w:val="1155CC"/>
            <w:sz w:val="20"/>
            <w:szCs w:val="20"/>
            <w:shd w:val="clear" w:color="auto" w:fill="FFFFFF"/>
          </w:rPr>
          <w:t>https://www.facebook.com/kozafilm</w:t>
        </w:r>
      </w:hyperlink>
    </w:p>
    <w:p w:rsidR="0058626F" w:rsidRPr="0058626F" w:rsidRDefault="0058626F" w:rsidP="00586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Times New Roman" w:hint="eastAsia"/>
          <w:b/>
          <w:sz w:val="20"/>
          <w:szCs w:val="20"/>
          <w:lang w:val="sk-SK"/>
        </w:rPr>
      </w:pPr>
    </w:p>
    <w:p w:rsidR="009D0C61" w:rsidRPr="0058626F" w:rsidRDefault="009D0C61">
      <w:pPr>
        <w:rPr>
          <w:rFonts w:ascii="Helvetica Neue" w:hAnsi="Helvetica Neue" w:hint="eastAsia"/>
          <w:sz w:val="20"/>
          <w:szCs w:val="20"/>
        </w:rPr>
      </w:pPr>
    </w:p>
    <w:sectPr w:rsidR="009D0C61" w:rsidRPr="0058626F" w:rsidSect="00F0055B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69" w:rsidRDefault="002F2969">
      <w:r>
        <w:separator/>
      </w:r>
    </w:p>
  </w:endnote>
  <w:endnote w:type="continuationSeparator" w:id="0">
    <w:p w:rsidR="002F2969" w:rsidRDefault="002F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2C" w:rsidRDefault="002F29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69" w:rsidRDefault="002F2969">
      <w:r>
        <w:separator/>
      </w:r>
    </w:p>
  </w:footnote>
  <w:footnote w:type="continuationSeparator" w:id="0">
    <w:p w:rsidR="002F2969" w:rsidRDefault="002F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2C" w:rsidRDefault="002F296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F"/>
    <w:rsid w:val="002F2969"/>
    <w:rsid w:val="0058626F"/>
    <w:rsid w:val="0092213E"/>
    <w:rsid w:val="009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2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8626F"/>
    <w:rPr>
      <w:rFonts w:cs="Times New Roman"/>
      <w:u w:val="single"/>
    </w:rPr>
  </w:style>
  <w:style w:type="character" w:customStyle="1" w:styleId="apple-converted-space">
    <w:name w:val="apple-converted-space"/>
    <w:basedOn w:val="Predvolenpsmoodseku"/>
    <w:rsid w:val="005862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26F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2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8626F"/>
    <w:rPr>
      <w:rFonts w:cs="Times New Roman"/>
      <w:u w:val="single"/>
    </w:rPr>
  </w:style>
  <w:style w:type="character" w:customStyle="1" w:styleId="apple-converted-space">
    <w:name w:val="apple-converted-space"/>
    <w:basedOn w:val="Predvolenpsmoodseku"/>
    <w:rsid w:val="005862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26F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kozafil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ozamovie.s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1036</Characters>
  <Application>Microsoft Office Word</Application>
  <DocSecurity>0</DocSecurity>
  <Lines>43</Lines>
  <Paragraphs>18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Kizáková Zuzana</dc:creator>
  <cp:lastModifiedBy>Kizáková Zuzana</cp:lastModifiedBy>
  <cp:revision>2</cp:revision>
  <dcterms:created xsi:type="dcterms:W3CDTF">2015-09-07T08:22:00Z</dcterms:created>
  <dcterms:modified xsi:type="dcterms:W3CDTF">2015-09-07T08:36:00Z</dcterms:modified>
</cp:coreProperties>
</file>