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52.1pt;margin-top:324.4pt;width:183.85pt;height:156.7pt;z-index:-251658240;mso-position-horizontal-relative:page;mso-position-vertical-relative:page;z-index:-251658752" fillcolor="#050607" stroked="f"/>
        </w:pict>
      </w:r>
    </w:p>
    <w:p>
      <w:pPr>
        <w:pStyle w:val="Style3"/>
        <w:framePr w:w="9984" w:h="2825" w:hRule="exact" w:wrap="none" w:vAnchor="page" w:hAnchor="page" w:x="841" w:y="796"/>
        <w:widowControl w:val="0"/>
        <w:keepNext w:val="0"/>
        <w:keepLines w:val="0"/>
        <w:shd w:val="clear" w:color="auto" w:fill="auto"/>
        <w:bidi w:val="0"/>
        <w:jc w:val="left"/>
        <w:spacing w:before="0" w:after="556" w:line="180" w:lineRule="exact"/>
        <w:ind w:left="10" w:right="0" w:firstLine="0"/>
      </w:pPr>
      <w:r>
        <w:rPr>
          <w:rStyle w:val="CharStyle5"/>
        </w:rPr>
        <w:t xml:space="preserve">DISTRIBUČNÍ </w:t>
      </w:r>
      <w:r>
        <w:rPr>
          <w:rStyle w:val="CharStyle5"/>
          <w:lang w:val="cs-CZ" w:eastAsia="cs-CZ" w:bidi="cs-CZ"/>
        </w:rPr>
        <w:t xml:space="preserve">SPOLEČNOST </w:t>
      </w:r>
      <w:r>
        <w:rPr>
          <w:rStyle w:val="CharStyle5"/>
        </w:rPr>
        <w:t xml:space="preserve">ARTCAM </w:t>
      </w:r>
      <w:r>
        <w:rPr>
          <w:rStyle w:val="CharStyle5"/>
          <w:lang w:val="cs-CZ" w:eastAsia="cs-CZ" w:bidi="cs-CZ"/>
        </w:rPr>
        <w:t>UVÁDÍ</w:t>
      </w:r>
    </w:p>
    <w:p>
      <w:pPr>
        <w:pStyle w:val="Style6"/>
        <w:framePr w:w="9984" w:h="2825" w:hRule="exact" w:wrap="none" w:vAnchor="page" w:hAnchor="page" w:x="841" w:y="796"/>
        <w:widowControl w:val="0"/>
        <w:keepNext w:val="0"/>
        <w:keepLines w:val="0"/>
        <w:shd w:val="clear" w:color="auto" w:fill="auto"/>
        <w:bidi w:val="0"/>
        <w:jc w:val="left"/>
        <w:spacing w:before="0" w:after="306" w:line="760" w:lineRule="exact"/>
        <w:ind w:left="1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BOUŘLIVÁ</w:t>
      </w:r>
      <w:bookmarkEnd w:id="0"/>
    </w:p>
    <w:p>
      <w:pPr>
        <w:pStyle w:val="Style6"/>
        <w:framePr w:w="9984" w:h="2825" w:hRule="exact" w:wrap="none" w:vAnchor="page" w:hAnchor="page" w:x="841" w:y="796"/>
        <w:widowControl w:val="0"/>
        <w:keepNext w:val="0"/>
        <w:keepLines w:val="0"/>
        <w:shd w:val="clear" w:color="auto" w:fill="auto"/>
        <w:bidi w:val="0"/>
        <w:jc w:val="left"/>
        <w:spacing w:before="0" w:after="0" w:line="760" w:lineRule="exact"/>
        <w:ind w:left="1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SVATBA</w:t>
      </w:r>
      <w:bookmarkEnd w:id="1"/>
    </w:p>
    <w:p>
      <w:pPr>
        <w:framePr w:wrap="none" w:vAnchor="page" w:hAnchor="page" w:x="7561" w:y="60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8pt;height:88pt;">
            <v:imagedata r:id="rId5" r:href="rId6"/>
          </v:shape>
        </w:pict>
      </w:r>
    </w:p>
    <w:p>
      <w:pPr>
        <w:pStyle w:val="Style8"/>
        <w:framePr w:wrap="none" w:vAnchor="page" w:hAnchor="page" w:x="841" w:y="372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Monsoon Wedding</w:t>
      </w:r>
    </w:p>
    <w:p>
      <w:pPr>
        <w:framePr w:wrap="none" w:vAnchor="page" w:hAnchor="page" w:x="688" w:y="4132"/>
        <w:widowControl w:val="0"/>
        <w:rPr>
          <w:sz w:val="2"/>
          <w:szCs w:val="2"/>
        </w:rPr>
      </w:pPr>
      <w:r>
        <w:pict>
          <v:shape id="_x0000_s1027" type="#_x0000_t75" style="width:506pt;height:107pt;">
            <v:imagedata r:id="rId7" r:href="rId8"/>
          </v:shape>
        </w:pict>
      </w:r>
    </w:p>
    <w:p>
      <w:pPr>
        <w:pStyle w:val="Style3"/>
        <w:framePr w:w="9984" w:h="3160" w:hRule="exact" w:wrap="none" w:vAnchor="page" w:hAnchor="page" w:x="841" w:y="6467"/>
        <w:tabs>
          <w:tab w:leader="none" w:pos="58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503" w:right="43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Režie:</w:t>
        <w:tab/>
      </w:r>
      <w:r>
        <w:rPr>
          <w:lang w:val="sk-SK" w:eastAsia="sk-SK" w:bidi="sk-SK"/>
          <w:w w:val="100"/>
          <w:spacing w:val="0"/>
          <w:color w:val="000000"/>
          <w:position w:val="0"/>
        </w:rPr>
        <w:t xml:space="preserve">Mira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Nair</w:t>
      </w:r>
    </w:p>
    <w:p>
      <w:pPr>
        <w:pStyle w:val="Style3"/>
        <w:framePr w:w="9984" w:h="3160" w:hRule="exact" w:wrap="none" w:vAnchor="page" w:hAnchor="page" w:x="841" w:y="6467"/>
        <w:tabs>
          <w:tab w:leader="none" w:pos="58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503" w:right="43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Scénář:</w:t>
        <w:tab/>
        <w:t>Sabrina Dhawan</w:t>
      </w:r>
    </w:p>
    <w:p>
      <w:pPr>
        <w:pStyle w:val="Style3"/>
        <w:framePr w:w="9984" w:h="3160" w:hRule="exact" w:wrap="none" w:vAnchor="page" w:hAnchor="page" w:x="841" w:y="6467"/>
        <w:tabs>
          <w:tab w:leader="none" w:pos="58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503" w:right="43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Kamera:</w:t>
        <w:tab/>
        <w:t>Declan Quinn</w:t>
      </w:r>
    </w:p>
    <w:p>
      <w:pPr>
        <w:pStyle w:val="Style3"/>
        <w:framePr w:w="9984" w:h="3160" w:hRule="exact" w:wrap="none" w:vAnchor="page" w:hAnchor="page" w:x="841" w:y="6467"/>
        <w:tabs>
          <w:tab w:leader="none" w:pos="58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503" w:right="43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Hudba:</w:t>
        <w:tab/>
        <w:t>Mychall Danna</w:t>
      </w:r>
    </w:p>
    <w:p>
      <w:pPr>
        <w:pStyle w:val="Style3"/>
        <w:framePr w:w="9984" w:h="3160" w:hRule="exact" w:wrap="none" w:vAnchor="page" w:hAnchor="page" w:x="841" w:y="6467"/>
        <w:tabs>
          <w:tab w:leader="none" w:pos="58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503" w:right="437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Hrají:</w:t>
        <w:tab/>
        <w:t>Naseeruddin Shah, Lillete Dubey, Shefali</w:t>
      </w:r>
    </w:p>
    <w:p>
      <w:pPr>
        <w:pStyle w:val="Style3"/>
        <w:framePr w:w="9984" w:h="3160" w:hRule="exact" w:wrap="none" w:vAnchor="page" w:hAnchor="page" w:x="841" w:y="6467"/>
        <w:widowControl w:val="0"/>
        <w:keepNext w:val="0"/>
        <w:keepLines w:val="0"/>
        <w:shd w:val="clear" w:color="auto" w:fill="auto"/>
        <w:bidi w:val="0"/>
        <w:jc w:val="left"/>
        <w:spacing w:before="0" w:after="235" w:line="274" w:lineRule="exact"/>
        <w:ind w:left="4503" w:right="4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Shetty, Vijay Raaz, Tilotama Shome, Vasundhara Das,</w:t>
        <w:br/>
        <w:t>Parvin Dabas, Kulbhushan Kharbanda, Kamini Khanna,</w:t>
        <w:br/>
        <w:t xml:space="preserve">Rajat </w:t>
      </w:r>
      <w:r>
        <w:rPr>
          <w:lang w:val="sk-SK" w:eastAsia="sk-SK" w:bidi="sk-SK"/>
          <w:w w:val="100"/>
          <w:spacing w:val="0"/>
          <w:color w:val="000000"/>
          <w:position w:val="0"/>
        </w:rPr>
        <w:t xml:space="preserve">Kapoor, Neha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Dubey, Kemaya Kidwai, Ishaan Nair,</w:t>
        <w:br/>
        <w:t>Randeep Hooda, Roshan Seth</w:t>
      </w:r>
    </w:p>
    <w:p>
      <w:pPr>
        <w:pStyle w:val="Style10"/>
        <w:framePr w:w="9984" w:h="3160" w:hRule="exact" w:wrap="none" w:vAnchor="page" w:hAnchor="page" w:x="841" w:y="646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4503" w:right="437" w:firstLine="0"/>
      </w:pPr>
      <w:r>
        <w:rPr>
          <w:lang w:val="cs-CZ" w:eastAsia="cs-CZ" w:bidi="cs-CZ"/>
          <w:spacing w:val="0"/>
          <w:color w:val="000000"/>
          <w:position w:val="0"/>
        </w:rPr>
        <w:t>Premiéra: 5. září 2002</w:t>
      </w:r>
    </w:p>
    <w:p>
      <w:pPr>
        <w:pStyle w:val="Style3"/>
        <w:framePr w:w="9984" w:h="4661" w:hRule="exact" w:wrap="none" w:vAnchor="page" w:hAnchor="page" w:x="841" w:y="9915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Lalit a Pimmi Vermaovi jsou moderní středostavovský pár z </w:t>
      </w:r>
      <w:r>
        <w:rPr>
          <w:lang w:val="sk-SK" w:eastAsia="sk-SK" w:bidi="sk-SK"/>
          <w:w w:val="100"/>
          <w:spacing w:val="0"/>
          <w:color w:val="000000"/>
          <w:position w:val="0"/>
        </w:rPr>
        <w:t xml:space="preserve">Dillí,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který bezstarostně mísí západní životní styl</w:t>
        <w:br/>
        <w:t>s indickými tradicemi. Svatba dcery Aditi s Hemantem žijícím v Texasu se stává příležitostí k tomu, aby se v jejich domě</w:t>
        <w:br/>
        <w:t>zase jednou sešlo široké příbuzenstvo. Hektické přípravy na tradičně pojatý obřad probíhají ve znamení horkého letního</w:t>
        <w:br/>
        <w:t>monzunu, nervozity a váhání, ale i spontánní čiré radosti ze života, která je vrozená všem obyvatelům Paňdžábu. Nejen</w:t>
        <w:br/>
        <w:t xml:space="preserve">Aditi, která si musí dořešit svou předchozí milostnou pletku se ženatým šéfem, ale i další hrdinové </w:t>
      </w:r>
      <w:r>
        <w:rPr>
          <w:lang w:val="sk-SK" w:eastAsia="sk-SK" w:bidi="sk-SK"/>
          <w:w w:val="100"/>
          <w:spacing w:val="0"/>
          <w:color w:val="000000"/>
          <w:position w:val="0"/>
        </w:rPr>
        <w:t xml:space="preserve">tragikomické </w:t>
      </w:r>
      <w:r>
        <w:rPr>
          <w:lang w:val="cs-CZ" w:eastAsia="cs-CZ" w:bidi="cs-CZ"/>
          <w:w w:val="100"/>
          <w:spacing w:val="0"/>
          <w:color w:val="000000"/>
          <w:position w:val="0"/>
        </w:rPr>
        <w:t>filmové</w:t>
        <w:br/>
        <w:t>mozaiky se pokoušejí udělat si jasno ve vzájemných vztazích. Během čtyř dnů zbývajícím do obřadu vycházejí najevo</w:t>
        <w:br/>
        <w:t>některá pečlivě skrývaná rodinná tajemství. To se sice neobejde bez výčitek a bolesti, které však nejlépe ulevuje tanec</w:t>
        <w:br/>
        <w:t>a zpěv. Do tradičních obřadů a písní nakonec dokáží vložit srdce nejen starší členové rodiny, ale i moderně uvažující a</w:t>
        <w:br/>
        <w:t>žijící dorost.</w:t>
      </w:r>
    </w:p>
    <w:p>
      <w:pPr>
        <w:pStyle w:val="Style3"/>
        <w:framePr w:w="9984" w:h="4661" w:hRule="exact" w:wrap="none" w:vAnchor="page" w:hAnchor="page" w:x="841" w:y="9915"/>
        <w:widowControl w:val="0"/>
        <w:keepNext w:val="0"/>
        <w:keepLines w:val="0"/>
        <w:shd w:val="clear" w:color="auto" w:fill="auto"/>
        <w:bidi w:val="0"/>
        <w:jc w:val="left"/>
        <w:spacing w:before="0" w:after="240" w:line="254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Snímek evokující pestrý, vášnivý a melodramatický svět indického Bollywoodu je oslavou všech způsobů lásky, rodinné</w:t>
        <w:br/>
        <w:t>soudržnosti a indické hudby všeho druhu od tradičních milostných písní ghazals přes moderní pop a jazz k pop-</w:t>
        <w:br/>
        <w:t>folkovým songům bhangra.</w:t>
      </w:r>
    </w:p>
    <w:p>
      <w:pPr>
        <w:pStyle w:val="Style3"/>
        <w:framePr w:w="9984" w:h="4661" w:hRule="exact" w:wrap="none" w:vAnchor="page" w:hAnchor="page" w:x="841" w:y="9915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Divácky i kriticky mimořádně úspěšný snímek známé indické režisérky Miry Nairové</w:t>
        <w:br/>
        <w:t>(Sallaam Bombay, Kámasútra) byl oceněn Zlatým Ivem a cenou Laterna Magica na</w:t>
        <w:br/>
        <w:t>MFF v Benátkách 2001. Na MFF v australském městě Canberra získal Cenu diváků a</w:t>
        <w:br/>
        <w:t>jako nejlepší neanglicky mluvený film si vydobyl nominace na Zlatý globus, Cenu</w:t>
        <w:br/>
        <w:t>BAFTA a Evropskou filmovou cenu - Cenu pěti světadílů.</w:t>
      </w:r>
    </w:p>
    <w:p>
      <w:pPr>
        <w:pStyle w:val="Style3"/>
        <w:framePr w:wrap="none" w:vAnchor="page" w:hAnchor="page" w:x="841" w:y="1487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Programování: Alenka Vokounová,tel./fax:019/7220641,Jagellonská 7,Plzeň,301 36, </w:t>
      </w:r>
      <w:r>
        <w:fldChar w:fldCharType="begin"/>
      </w:r>
      <w:r>
        <w:rPr>
          <w:rStyle w:val="CharStyle12"/>
        </w:rPr>
        <w:instrText> HYPERLINK "mailto:alena.vokounova@artcam.cz" </w:instrText>
      </w:r>
      <w:r>
        <w:fldChar w:fldCharType="separate"/>
      </w:r>
      <w:r>
        <w:rPr>
          <w:rStyle w:val="Hyperlink"/>
        </w:rPr>
        <w:t>alena.vokounova@artcam.cz</w:t>
      </w:r>
      <w:r>
        <w:fldChar w:fldCharType="end"/>
      </w:r>
    </w:p>
    <w:p>
      <w:pPr>
        <w:framePr w:wrap="none" w:vAnchor="page" w:hAnchor="page" w:x="525" w:y="6388"/>
        <w:widowControl w:val="0"/>
        <w:rPr>
          <w:sz w:val="2"/>
          <w:szCs w:val="2"/>
        </w:rPr>
      </w:pPr>
      <w:r>
        <w:pict>
          <v:shape id="_x0000_s1028" type="#_x0000_t75" style="width:218pt;height:166pt;">
            <v:imagedata r:id="rId9" r:href="rId10"/>
          </v:shape>
        </w:pict>
      </w:r>
    </w:p>
    <w:p>
      <w:pPr>
        <w:framePr w:wrap="none" w:vAnchor="page" w:hAnchor="page" w:x="1168" w:y="15527"/>
        <w:widowControl w:val="0"/>
        <w:rPr>
          <w:sz w:val="2"/>
          <w:szCs w:val="2"/>
        </w:rPr>
      </w:pPr>
      <w:r>
        <w:pict>
          <v:shape id="_x0000_s1029" type="#_x0000_t75" style="width:63pt;height:35pt;">
            <v:imagedata r:id="rId11" r:href="rId12"/>
          </v:shape>
        </w:pict>
      </w:r>
    </w:p>
    <w:p>
      <w:pPr>
        <w:pStyle w:val="Style13"/>
        <w:framePr w:wrap="none" w:vAnchor="page" w:hAnchor="page" w:x="841" w:y="1558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1839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Film Distribution Artcam, s r.o., Rašínovo nábř. 6, Praha 2, tel: (02) 24918833, e-mail: </w:t>
      </w:r>
      <w:r>
        <w:fldChar w:fldCharType="begin"/>
      </w:r>
      <w:r>
        <w:rPr>
          <w:rStyle w:val="CharStyle15"/>
        </w:rPr>
        <w:instrText> HYPERLINK "mailto:artcam@artcam.cz" </w:instrText>
      </w:r>
      <w:r>
        <w:fldChar w:fldCharType="separate"/>
      </w:r>
      <w:r>
        <w:rPr>
          <w:rStyle w:val="Hyperlink"/>
        </w:rPr>
        <w:t>artcam@artcam.cz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C6A646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character" w:customStyle="1" w:styleId="CharStyle5">
    <w:name w:val="Základní text (2) + Řádkování 1 pt"/>
    <w:basedOn w:val="CharStyle4"/>
    <w:rPr>
      <w:lang w:val="sk-SK" w:eastAsia="sk-SK" w:bidi="sk-SK"/>
      <w:w w:val="100"/>
      <w:spacing w:val="30"/>
      <w:color w:val="000000"/>
      <w:position w:val="0"/>
    </w:rPr>
  </w:style>
  <w:style w:type="character" w:customStyle="1" w:styleId="CharStyle7">
    <w:name w:val="Nadpis #1_"/>
    <w:basedOn w:val="DefaultParagraphFont"/>
    <w:link w:val="Style6"/>
    <w:rPr>
      <w:b/>
      <w:bCs/>
      <w:i w:val="0"/>
      <w:iCs w:val="0"/>
      <w:u w:val="none"/>
      <w:strike w:val="0"/>
      <w:smallCaps w:val="0"/>
      <w:sz w:val="76"/>
      <w:szCs w:val="76"/>
      <w:rFonts w:ascii="Tahoma" w:eastAsia="Tahoma" w:hAnsi="Tahoma" w:cs="Tahoma"/>
    </w:rPr>
  </w:style>
  <w:style w:type="character" w:customStyle="1" w:styleId="CharStyle9">
    <w:name w:val="Základní text (3)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  <w:spacing w:val="0"/>
    </w:rPr>
  </w:style>
  <w:style w:type="character" w:customStyle="1" w:styleId="CharStyle11">
    <w:name w:val="Základní text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8"/>
      <w:szCs w:val="28"/>
      <w:rFonts w:ascii="Tahoma" w:eastAsia="Tahoma" w:hAnsi="Tahoma" w:cs="Tahoma"/>
      <w:w w:val="100"/>
    </w:rPr>
  </w:style>
  <w:style w:type="character" w:customStyle="1" w:styleId="CharStyle12">
    <w:name w:val="Základní text (2)"/>
    <w:basedOn w:val="CharStyle4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4">
    <w:name w:val="Základní text (5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15">
    <w:name w:val="Základní text (5)"/>
    <w:basedOn w:val="CharStyle14"/>
    <w:rPr>
      <w:lang w:val="en-US" w:eastAsia="en-US" w:bidi="en-US"/>
      <w:u w:val="single"/>
      <w:w w:val="100"/>
      <w:spacing w:val="0"/>
      <w:color w:val="000000"/>
      <w:position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spacing w:after="48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ahoma" w:eastAsia="Tahoma" w:hAnsi="Tahoma" w:cs="Tahoma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outlineLvl w:val="0"/>
      <w:spacing w:before="480" w:after="480" w:line="0" w:lineRule="exact"/>
    </w:pPr>
    <w:rPr>
      <w:b/>
      <w:bCs/>
      <w:i w:val="0"/>
      <w:iCs w:val="0"/>
      <w:u w:val="none"/>
      <w:strike w:val="0"/>
      <w:smallCaps w:val="0"/>
      <w:sz w:val="76"/>
      <w:szCs w:val="76"/>
      <w:rFonts w:ascii="Tahoma" w:eastAsia="Tahoma" w:hAnsi="Tahoma" w:cs="Tahoma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  <w:spacing w:before="2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ahoma" w:eastAsia="Tahoma" w:hAnsi="Tahoma" w:cs="Tahoma"/>
      <w:spacing w:val="0"/>
    </w:rPr>
  </w:style>
  <w:style w:type="paragraph" w:customStyle="1" w:styleId="Style10">
    <w:name w:val="Základní text (4)"/>
    <w:basedOn w:val="Normal"/>
    <w:link w:val="CharStyle11"/>
    <w:pPr>
      <w:widowControl w:val="0"/>
      <w:shd w:val="clear" w:color="auto" w:fill="FFFFFF"/>
      <w:jc w:val="center"/>
      <w:spacing w:before="240" w:after="4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ahoma" w:eastAsia="Tahoma" w:hAnsi="Tahoma" w:cs="Tahoma"/>
      <w:w w:val="100"/>
    </w:rPr>
  </w:style>
  <w:style w:type="paragraph" w:customStyle="1" w:styleId="Style13">
    <w:name w:val="Základní text (5)"/>
    <w:basedOn w:val="Normal"/>
    <w:link w:val="CharStyle14"/>
    <w:pPr>
      <w:widowControl w:val="0"/>
      <w:shd w:val="clear" w:color="auto" w:fill="FFFFFF"/>
      <w:jc w:val="both"/>
      <w:spacing w:before="48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